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916" w:rsidRPr="007B1D92" w:rsidRDefault="00F37916" w:rsidP="00F37916">
      <w:pPr>
        <w:pStyle w:val="Bezodstpw"/>
        <w:rPr>
          <w:rFonts w:ascii="Times New Roman" w:hAnsi="Times New Roman" w:cs="Times New Roman"/>
          <w:b/>
          <w:sz w:val="24"/>
          <w:szCs w:val="24"/>
        </w:rPr>
      </w:pPr>
      <w:r w:rsidRPr="007B1D92">
        <w:rPr>
          <w:rFonts w:ascii="Times New Roman" w:hAnsi="Times New Roman" w:cs="Times New Roman"/>
          <w:b/>
          <w:sz w:val="24"/>
          <w:szCs w:val="24"/>
        </w:rPr>
        <w:t>USTAWA</w:t>
      </w:r>
    </w:p>
    <w:p w:rsidR="00F37916" w:rsidRPr="007B1D92" w:rsidRDefault="00F37916" w:rsidP="00F37916">
      <w:pPr>
        <w:pStyle w:val="Bezodstpw"/>
        <w:rPr>
          <w:rFonts w:ascii="Times New Roman" w:hAnsi="Times New Roman" w:cs="Times New Roman"/>
          <w:b/>
          <w:sz w:val="24"/>
          <w:szCs w:val="24"/>
        </w:rPr>
      </w:pPr>
      <w:r w:rsidRPr="007B1D92">
        <w:rPr>
          <w:rFonts w:ascii="Times New Roman" w:hAnsi="Times New Roman" w:cs="Times New Roman"/>
          <w:b/>
          <w:sz w:val="24"/>
          <w:szCs w:val="24"/>
        </w:rPr>
        <w:t>z dnia 8 marca 1990 r.</w:t>
      </w:r>
    </w:p>
    <w:p w:rsidR="00F37916" w:rsidRPr="007B1D92" w:rsidRDefault="00F37916" w:rsidP="00F37916">
      <w:pPr>
        <w:pStyle w:val="Bezodstpw"/>
        <w:rPr>
          <w:rFonts w:ascii="Times New Roman" w:hAnsi="Times New Roman" w:cs="Times New Roman"/>
          <w:b/>
          <w:sz w:val="24"/>
          <w:szCs w:val="24"/>
        </w:rPr>
      </w:pPr>
      <w:r w:rsidRPr="007B1D92">
        <w:rPr>
          <w:rFonts w:ascii="Times New Roman" w:hAnsi="Times New Roman" w:cs="Times New Roman"/>
          <w:b/>
          <w:bCs/>
          <w:sz w:val="24"/>
          <w:szCs w:val="24"/>
        </w:rPr>
        <w:t>o samorządzie gminnym.</w:t>
      </w:r>
    </w:p>
    <w:p w:rsidR="00F37916" w:rsidRPr="007B1D92" w:rsidRDefault="00F37916" w:rsidP="00F37916">
      <w:pPr>
        <w:pStyle w:val="Bezodstpw"/>
        <w:rPr>
          <w:rFonts w:ascii="Times New Roman" w:hAnsi="Times New Roman" w:cs="Times New Roman"/>
          <w:b/>
          <w:sz w:val="24"/>
          <w:szCs w:val="24"/>
        </w:rPr>
      </w:pPr>
      <w:r w:rsidRPr="007B1D92">
        <w:rPr>
          <w:rFonts w:ascii="Times New Roman" w:hAnsi="Times New Roman" w:cs="Times New Roman"/>
          <w:b/>
          <w:sz w:val="24"/>
          <w:szCs w:val="24"/>
        </w:rPr>
        <w:t>(tekst jednolity)</w:t>
      </w:r>
    </w:p>
    <w:p w:rsidR="00F37916" w:rsidRPr="007B1D92" w:rsidRDefault="00F37916" w:rsidP="00F37916">
      <w:pPr>
        <w:autoSpaceDE w:val="0"/>
        <w:autoSpaceDN w:val="0"/>
        <w:adjustRightInd w:val="0"/>
        <w:spacing w:after="0" w:line="240" w:lineRule="auto"/>
        <w:rPr>
          <w:rFonts w:ascii="Times New Roman" w:hAnsi="Times New Roman" w:cs="Times New Roman"/>
          <w:sz w:val="24"/>
          <w:szCs w:val="24"/>
        </w:rPr>
      </w:pPr>
    </w:p>
    <w:p w:rsidR="00F37916" w:rsidRPr="007B1D92" w:rsidRDefault="00D80075" w:rsidP="00F379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F37916" w:rsidRPr="007B1D92" w:rsidRDefault="00F37916" w:rsidP="00F37916">
      <w:pPr>
        <w:autoSpaceDE w:val="0"/>
        <w:autoSpaceDN w:val="0"/>
        <w:adjustRightInd w:val="0"/>
        <w:spacing w:after="0" w:line="240" w:lineRule="auto"/>
        <w:rPr>
          <w:rFonts w:ascii="Times New Roman" w:hAnsi="Times New Roman" w:cs="Times New Roman"/>
          <w:sz w:val="24"/>
          <w:szCs w:val="24"/>
        </w:rPr>
      </w:pPr>
      <w:r w:rsidRPr="00D80075">
        <w:rPr>
          <w:rFonts w:ascii="Times New Roman" w:hAnsi="Times New Roman" w:cs="Times New Roman"/>
          <w:b/>
          <w:sz w:val="24"/>
          <w:szCs w:val="24"/>
        </w:rPr>
        <w:t>Art. 5.</w:t>
      </w:r>
      <w:r w:rsidRPr="007B1D92">
        <w:rPr>
          <w:rFonts w:ascii="Times New Roman" w:hAnsi="Times New Roman" w:cs="Times New Roman"/>
          <w:sz w:val="24"/>
          <w:szCs w:val="24"/>
        </w:rPr>
        <w:t> 1. Gmina może tworzyć jednostki pomocnicze: sołectwa oraz dzielnice, osiedla i inne. Jednostką pomocniczą może być również położone na terenie gminy miasto.</w:t>
      </w:r>
    </w:p>
    <w:p w:rsidR="00F37916" w:rsidRPr="007B1D92" w:rsidRDefault="00F37916" w:rsidP="00F37916">
      <w:pPr>
        <w:autoSpaceDE w:val="0"/>
        <w:autoSpaceDN w:val="0"/>
        <w:adjustRightInd w:val="0"/>
        <w:spacing w:after="0" w:line="240" w:lineRule="auto"/>
        <w:ind w:firstLine="431"/>
        <w:jc w:val="both"/>
        <w:rPr>
          <w:rFonts w:ascii="Times New Roman" w:hAnsi="Times New Roman" w:cs="Times New Roman"/>
          <w:sz w:val="24"/>
          <w:szCs w:val="24"/>
        </w:rPr>
      </w:pPr>
      <w:r w:rsidRPr="007B1D92">
        <w:rPr>
          <w:rFonts w:ascii="Times New Roman" w:hAnsi="Times New Roman" w:cs="Times New Roman"/>
          <w:sz w:val="24"/>
          <w:szCs w:val="24"/>
        </w:rPr>
        <w:t>2. Jednostkę pomocniczą tworzy rada gminy, w drodze uchwały, po przeprowadzeniu konsultacji z mieszkańcami lub z ich inicjatywy.</w:t>
      </w:r>
    </w:p>
    <w:p w:rsidR="00F37916" w:rsidRDefault="00F37916" w:rsidP="00F37916">
      <w:pPr>
        <w:autoSpaceDE w:val="0"/>
        <w:autoSpaceDN w:val="0"/>
        <w:adjustRightInd w:val="0"/>
        <w:spacing w:after="0" w:line="240" w:lineRule="auto"/>
        <w:ind w:firstLine="431"/>
        <w:jc w:val="both"/>
        <w:rPr>
          <w:rFonts w:ascii="Times New Roman" w:hAnsi="Times New Roman" w:cs="Times New Roman"/>
          <w:sz w:val="24"/>
          <w:szCs w:val="24"/>
        </w:rPr>
      </w:pPr>
      <w:r w:rsidRPr="007B1D92">
        <w:rPr>
          <w:rFonts w:ascii="Times New Roman" w:hAnsi="Times New Roman" w:cs="Times New Roman"/>
          <w:sz w:val="24"/>
          <w:szCs w:val="24"/>
        </w:rPr>
        <w:t>3. Zasady tworzenia, łączenia, podziału oraz znoszenia jednostki pomocniczej określa statut gminy.</w:t>
      </w:r>
    </w:p>
    <w:p w:rsidR="00D80075" w:rsidRDefault="00D80075" w:rsidP="00F37916">
      <w:pPr>
        <w:autoSpaceDE w:val="0"/>
        <w:autoSpaceDN w:val="0"/>
        <w:adjustRightInd w:val="0"/>
        <w:spacing w:after="0" w:line="240" w:lineRule="auto"/>
        <w:ind w:firstLine="431"/>
        <w:jc w:val="both"/>
        <w:rPr>
          <w:rFonts w:ascii="Times New Roman" w:hAnsi="Times New Roman" w:cs="Times New Roman"/>
          <w:sz w:val="24"/>
          <w:szCs w:val="24"/>
        </w:rPr>
      </w:pPr>
    </w:p>
    <w:p w:rsidR="00D80075" w:rsidRDefault="00D80075" w:rsidP="00D8007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D80075" w:rsidRPr="00D80075" w:rsidRDefault="00D80075" w:rsidP="00D80075">
      <w:pPr>
        <w:rPr>
          <w:rFonts w:ascii="Times New Roman" w:hAnsi="Times New Roman" w:cs="Times New Roman"/>
        </w:rPr>
      </w:pPr>
      <w:bookmarkStart w:id="0" w:name="mip47935265"/>
      <w:bookmarkEnd w:id="0"/>
      <w:r w:rsidRPr="00D80075">
        <w:rPr>
          <w:rStyle w:val="articletitle"/>
          <w:rFonts w:ascii="Times New Roman" w:hAnsi="Times New Roman" w:cs="Times New Roman"/>
          <w:b/>
        </w:rPr>
        <w:t>Art. 35</w:t>
      </w:r>
      <w:r w:rsidRPr="00D80075">
        <w:rPr>
          <w:rStyle w:val="articletitle"/>
          <w:rFonts w:ascii="Times New Roman" w:hAnsi="Times New Roman" w:cs="Times New Roman"/>
        </w:rPr>
        <w:t xml:space="preserve"> [Statut jednostek pomocniczych] </w:t>
      </w:r>
    </w:p>
    <w:p w:rsidR="00D80075" w:rsidRPr="00D80075" w:rsidRDefault="00D80075" w:rsidP="00D80075">
      <w:pPr>
        <w:rPr>
          <w:rFonts w:ascii="Times New Roman" w:hAnsi="Times New Roman" w:cs="Times New Roman"/>
        </w:rPr>
      </w:pPr>
      <w:bookmarkStart w:id="1" w:name="mip47935266"/>
      <w:bookmarkEnd w:id="1"/>
      <w:r w:rsidRPr="00D80075">
        <w:rPr>
          <w:rFonts w:ascii="Times New Roman" w:hAnsi="Times New Roman" w:cs="Times New Roman"/>
        </w:rPr>
        <w:t>1. Organizację i zakres działania jednostki pomocniczej określa rada gminy odrębnym statutem, po przeprowadzeniu konsultacji z mieszkańcami.</w:t>
      </w:r>
    </w:p>
    <w:p w:rsidR="00D80075" w:rsidRPr="00D80075" w:rsidRDefault="00D80075" w:rsidP="00D80075">
      <w:pPr>
        <w:rPr>
          <w:rFonts w:ascii="Times New Roman" w:hAnsi="Times New Roman" w:cs="Times New Roman"/>
        </w:rPr>
      </w:pPr>
      <w:bookmarkStart w:id="2" w:name="mip47935267"/>
      <w:bookmarkEnd w:id="2"/>
      <w:r w:rsidRPr="00D80075">
        <w:rPr>
          <w:rFonts w:ascii="Times New Roman" w:hAnsi="Times New Roman" w:cs="Times New Roman"/>
        </w:rPr>
        <w:t>2. Statut może przewidywać powołanie jednostki niższego rzędu w ramach jednostki pomocniczej.</w:t>
      </w:r>
    </w:p>
    <w:p w:rsidR="00D80075" w:rsidRPr="00D80075" w:rsidRDefault="00D80075" w:rsidP="00D80075">
      <w:pPr>
        <w:rPr>
          <w:rFonts w:ascii="Times New Roman" w:hAnsi="Times New Roman" w:cs="Times New Roman"/>
        </w:rPr>
      </w:pPr>
      <w:bookmarkStart w:id="3" w:name="mip47935268"/>
      <w:bookmarkEnd w:id="3"/>
      <w:r w:rsidRPr="00D80075">
        <w:rPr>
          <w:rFonts w:ascii="Times New Roman" w:hAnsi="Times New Roman" w:cs="Times New Roman"/>
        </w:rPr>
        <w:t>3. Statut jednostki pomocniczej określa w szczególności:</w:t>
      </w:r>
    </w:p>
    <w:p w:rsidR="00D80075" w:rsidRPr="00D80075" w:rsidRDefault="00D80075" w:rsidP="00D80075">
      <w:pPr>
        <w:rPr>
          <w:rFonts w:ascii="Times New Roman" w:hAnsi="Times New Roman" w:cs="Times New Roman"/>
        </w:rPr>
      </w:pPr>
      <w:bookmarkStart w:id="4" w:name="mip47935270"/>
      <w:bookmarkEnd w:id="4"/>
      <w:r w:rsidRPr="00D80075">
        <w:rPr>
          <w:rFonts w:ascii="Times New Roman" w:hAnsi="Times New Roman" w:cs="Times New Roman"/>
        </w:rPr>
        <w:t>1) nazwę i obszar jednostki pomocniczej;</w:t>
      </w:r>
    </w:p>
    <w:p w:rsidR="00D80075" w:rsidRPr="00D80075" w:rsidRDefault="00D80075" w:rsidP="00D80075">
      <w:pPr>
        <w:rPr>
          <w:rFonts w:ascii="Times New Roman" w:hAnsi="Times New Roman" w:cs="Times New Roman"/>
        </w:rPr>
      </w:pPr>
      <w:bookmarkStart w:id="5" w:name="mip47935271"/>
      <w:bookmarkEnd w:id="5"/>
      <w:r w:rsidRPr="00D80075">
        <w:rPr>
          <w:rFonts w:ascii="Times New Roman" w:hAnsi="Times New Roman" w:cs="Times New Roman"/>
        </w:rPr>
        <w:t>2) zasady i tryb wyborów organów jednostki pomocniczej;</w:t>
      </w:r>
    </w:p>
    <w:p w:rsidR="00D80075" w:rsidRPr="00D80075" w:rsidRDefault="00D80075" w:rsidP="00D80075">
      <w:pPr>
        <w:rPr>
          <w:rFonts w:ascii="Times New Roman" w:hAnsi="Times New Roman" w:cs="Times New Roman"/>
        </w:rPr>
      </w:pPr>
      <w:bookmarkStart w:id="6" w:name="mip47935272"/>
      <w:bookmarkEnd w:id="6"/>
      <w:r w:rsidRPr="00D80075">
        <w:rPr>
          <w:rFonts w:ascii="Times New Roman" w:hAnsi="Times New Roman" w:cs="Times New Roman"/>
        </w:rPr>
        <w:t>3) organizację i zadania organów jednostki pomocniczej;</w:t>
      </w:r>
    </w:p>
    <w:p w:rsidR="00D80075" w:rsidRPr="00D80075" w:rsidRDefault="00D80075" w:rsidP="00D80075">
      <w:pPr>
        <w:rPr>
          <w:rFonts w:ascii="Times New Roman" w:hAnsi="Times New Roman" w:cs="Times New Roman"/>
        </w:rPr>
      </w:pPr>
      <w:bookmarkStart w:id="7" w:name="mip47935273"/>
      <w:bookmarkEnd w:id="7"/>
      <w:r w:rsidRPr="00D80075">
        <w:rPr>
          <w:rFonts w:ascii="Times New Roman" w:hAnsi="Times New Roman" w:cs="Times New Roman"/>
        </w:rPr>
        <w:t>4) zakres zadań przekazywanych jednostce przez gminę oraz sposób ich realizacji;</w:t>
      </w:r>
    </w:p>
    <w:p w:rsidR="00D80075" w:rsidRPr="00D80075" w:rsidRDefault="00D80075" w:rsidP="00D80075">
      <w:pPr>
        <w:rPr>
          <w:rFonts w:ascii="Times New Roman" w:hAnsi="Times New Roman" w:cs="Times New Roman"/>
        </w:rPr>
      </w:pPr>
      <w:bookmarkStart w:id="8" w:name="mip47935274"/>
      <w:bookmarkEnd w:id="8"/>
      <w:r w:rsidRPr="00D80075">
        <w:rPr>
          <w:rFonts w:ascii="Times New Roman" w:hAnsi="Times New Roman" w:cs="Times New Roman"/>
        </w:rPr>
        <w:t>5) zakres i formy kontroli oraz nadzoru organów gminy nad działalnością organów jednostki pomocniczej.</w:t>
      </w:r>
    </w:p>
    <w:p w:rsidR="00D80075" w:rsidRPr="00D80075" w:rsidRDefault="00D80075" w:rsidP="00D80075">
      <w:pPr>
        <w:rPr>
          <w:rFonts w:ascii="Times New Roman" w:hAnsi="Times New Roman" w:cs="Times New Roman"/>
        </w:rPr>
      </w:pPr>
      <w:bookmarkStart w:id="9" w:name="mip47935275"/>
      <w:bookmarkEnd w:id="9"/>
      <w:r w:rsidRPr="00D80075">
        <w:rPr>
          <w:rStyle w:val="articletitle"/>
          <w:rFonts w:ascii="Times New Roman" w:hAnsi="Times New Roman" w:cs="Times New Roman"/>
          <w:b/>
        </w:rPr>
        <w:t>Art. 35a</w:t>
      </w:r>
      <w:r w:rsidRPr="00D80075">
        <w:rPr>
          <w:rStyle w:val="articletitle"/>
          <w:rFonts w:ascii="Times New Roman" w:hAnsi="Times New Roman" w:cs="Times New Roman"/>
        </w:rPr>
        <w:t xml:space="preserve"> [Zakaz zarządzania wyborów na dzień, na który zostały zarządzone inne wybory] </w:t>
      </w:r>
    </w:p>
    <w:p w:rsidR="00D80075" w:rsidRPr="00D80075" w:rsidRDefault="00D80075" w:rsidP="00D80075">
      <w:pPr>
        <w:rPr>
          <w:rFonts w:ascii="Times New Roman" w:hAnsi="Times New Roman" w:cs="Times New Roman"/>
        </w:rPr>
      </w:pPr>
      <w:bookmarkStart w:id="10" w:name="mip47935276"/>
      <w:bookmarkEnd w:id="10"/>
      <w:r w:rsidRPr="00D80075">
        <w:rPr>
          <w:rFonts w:ascii="Times New Roman" w:hAnsi="Times New Roman" w:cs="Times New Roman"/>
        </w:rPr>
        <w:t>1. Wyborów do organów jednostek pomocniczych gminy oraz wyborów do organów jednostek niższego rzędu nie zarządza się na dzień, na który zarządzone zostały wybory do Sejmu Rzeczypospolitej Polskiej i do Senatu Rzeczypospolitej Polskiej, wybory Prezydenta Rzeczypospolitej Polskiej, wybory do Parlamentu Europejskiego w Rzeczypospolitej Polskiej, wybory do organów stanowiących jednostek samorządu terytorialnego lub wybory wójtów.</w:t>
      </w:r>
    </w:p>
    <w:p w:rsidR="00D80075" w:rsidRPr="00D80075" w:rsidRDefault="00D80075" w:rsidP="00D80075">
      <w:pPr>
        <w:rPr>
          <w:rFonts w:ascii="Times New Roman" w:hAnsi="Times New Roman" w:cs="Times New Roman"/>
        </w:rPr>
      </w:pPr>
      <w:bookmarkStart w:id="11" w:name="mip47935277"/>
      <w:bookmarkEnd w:id="11"/>
      <w:r w:rsidRPr="00D80075">
        <w:rPr>
          <w:rFonts w:ascii="Times New Roman" w:hAnsi="Times New Roman" w:cs="Times New Roman"/>
        </w:rPr>
        <w:t>2. Przepis ust. 1 nie dotyczy wyborów do rad dzielnic m.st. Warszawy.</w:t>
      </w:r>
    </w:p>
    <w:p w:rsidR="00D80075" w:rsidRPr="00D80075" w:rsidRDefault="00D80075" w:rsidP="00D80075">
      <w:pPr>
        <w:rPr>
          <w:rFonts w:ascii="Times New Roman" w:hAnsi="Times New Roman" w:cs="Times New Roman"/>
        </w:rPr>
      </w:pPr>
      <w:bookmarkStart w:id="12" w:name="mip47935278"/>
      <w:bookmarkEnd w:id="12"/>
      <w:r w:rsidRPr="00D80075">
        <w:rPr>
          <w:rFonts w:ascii="Times New Roman" w:hAnsi="Times New Roman" w:cs="Times New Roman"/>
        </w:rPr>
        <w:t>3. Przepis ust. 1 nie dotyczy zarządzenia wyborów do organów jednostek pomocniczych gminy lub wyborów do organów jednostek niższego rzędu na dzień, na który zarządzone zostały wybory uzupełniające do Senatu, przedterminowe, uzupełniające lub ponowne wybory do organów stanowiących jednostek samorządu terytorialnego lub wybory do nowego organu stanowiącego jednostki samorządu terytorialnego, a także przedterminowe lub ponowne wybory wójta.</w:t>
      </w:r>
    </w:p>
    <w:p w:rsidR="00D80075" w:rsidRDefault="00D80075" w:rsidP="00D80075">
      <w:pPr>
        <w:rPr>
          <w:rStyle w:val="articletitle"/>
          <w:rFonts w:ascii="Times New Roman" w:hAnsi="Times New Roman" w:cs="Times New Roman"/>
          <w:b/>
        </w:rPr>
      </w:pPr>
      <w:bookmarkStart w:id="13" w:name="mip47935279"/>
      <w:bookmarkStart w:id="14" w:name="mip47935283"/>
      <w:bookmarkEnd w:id="13"/>
      <w:bookmarkEnd w:id="14"/>
      <w:r>
        <w:rPr>
          <w:rStyle w:val="articletitle"/>
          <w:rFonts w:ascii="Times New Roman" w:hAnsi="Times New Roman" w:cs="Times New Roman"/>
          <w:b/>
        </w:rPr>
        <w:t>(…)</w:t>
      </w:r>
    </w:p>
    <w:p w:rsidR="00D80075" w:rsidRPr="00D80075" w:rsidRDefault="00D80075" w:rsidP="00D80075">
      <w:pPr>
        <w:rPr>
          <w:rFonts w:ascii="Times New Roman" w:hAnsi="Times New Roman" w:cs="Times New Roman"/>
        </w:rPr>
      </w:pPr>
      <w:r w:rsidRPr="00D80075">
        <w:rPr>
          <w:rStyle w:val="articletitle"/>
          <w:rFonts w:ascii="Times New Roman" w:hAnsi="Times New Roman" w:cs="Times New Roman"/>
          <w:b/>
        </w:rPr>
        <w:lastRenderedPageBreak/>
        <w:t>Art. 37</w:t>
      </w:r>
      <w:r w:rsidRPr="00D80075">
        <w:rPr>
          <w:rStyle w:val="articletitle"/>
          <w:rFonts w:ascii="Times New Roman" w:hAnsi="Times New Roman" w:cs="Times New Roman"/>
        </w:rPr>
        <w:t xml:space="preserve"> [Organy dzielnicy] </w:t>
      </w:r>
    </w:p>
    <w:p w:rsidR="00D80075" w:rsidRPr="00D80075" w:rsidRDefault="00D80075" w:rsidP="00D80075">
      <w:pPr>
        <w:rPr>
          <w:rFonts w:ascii="Times New Roman" w:hAnsi="Times New Roman" w:cs="Times New Roman"/>
        </w:rPr>
      </w:pPr>
      <w:bookmarkStart w:id="15" w:name="mip47935284"/>
      <w:bookmarkEnd w:id="15"/>
      <w:r w:rsidRPr="00D80075">
        <w:rPr>
          <w:rFonts w:ascii="Times New Roman" w:hAnsi="Times New Roman" w:cs="Times New Roman"/>
        </w:rPr>
        <w:t xml:space="preserve">1. Organem uchwałodawczym w dzielnicy (osiedlu) jest rada o liczbie członków ustalonej według </w:t>
      </w:r>
      <w:hyperlink r:id="rId5" w:history="1">
        <w:r w:rsidRPr="00D80075">
          <w:rPr>
            <w:rStyle w:val="Hipercze"/>
            <w:rFonts w:ascii="Times New Roman" w:hAnsi="Times New Roman" w:cs="Times New Roman"/>
          </w:rPr>
          <w:t>art. 17</w:t>
        </w:r>
      </w:hyperlink>
      <w:r w:rsidRPr="00D80075">
        <w:rPr>
          <w:rFonts w:ascii="Times New Roman" w:hAnsi="Times New Roman" w:cs="Times New Roman"/>
        </w:rPr>
        <w:t>, nie więcej jednak niż 21.</w:t>
      </w:r>
    </w:p>
    <w:p w:rsidR="00D80075" w:rsidRPr="00D80075" w:rsidRDefault="00D80075" w:rsidP="00D80075">
      <w:pPr>
        <w:rPr>
          <w:rFonts w:ascii="Times New Roman" w:hAnsi="Times New Roman" w:cs="Times New Roman"/>
        </w:rPr>
      </w:pPr>
      <w:bookmarkStart w:id="16" w:name="mip47935285"/>
      <w:bookmarkEnd w:id="16"/>
      <w:r w:rsidRPr="00D80075">
        <w:rPr>
          <w:rFonts w:ascii="Times New Roman" w:hAnsi="Times New Roman" w:cs="Times New Roman"/>
        </w:rPr>
        <w:t>2. Organem wykonawczym w dzielnicy (osiedlu) jest zarząd. Na czele zarządu stoi przewodniczący.</w:t>
      </w:r>
    </w:p>
    <w:p w:rsidR="00D80075" w:rsidRPr="00D80075" w:rsidRDefault="00D80075" w:rsidP="00D80075">
      <w:pPr>
        <w:rPr>
          <w:rFonts w:ascii="Times New Roman" w:hAnsi="Times New Roman" w:cs="Times New Roman"/>
        </w:rPr>
      </w:pPr>
      <w:bookmarkStart w:id="17" w:name="mip47935286"/>
      <w:bookmarkEnd w:id="17"/>
      <w:r w:rsidRPr="00D80075">
        <w:rPr>
          <w:rFonts w:ascii="Times New Roman" w:hAnsi="Times New Roman" w:cs="Times New Roman"/>
        </w:rPr>
        <w:t>3. Przewodniczący zarządu korzysta z ochrony prawnej przysługującej funkcjonariuszom publicznym.</w:t>
      </w:r>
    </w:p>
    <w:p w:rsidR="00D80075" w:rsidRPr="00D80075" w:rsidRDefault="00D80075" w:rsidP="00D80075">
      <w:pPr>
        <w:rPr>
          <w:rFonts w:ascii="Times New Roman" w:hAnsi="Times New Roman" w:cs="Times New Roman"/>
        </w:rPr>
      </w:pPr>
      <w:bookmarkStart w:id="18" w:name="mip47935287"/>
      <w:bookmarkEnd w:id="18"/>
      <w:r w:rsidRPr="00D80075">
        <w:rPr>
          <w:rFonts w:ascii="Times New Roman" w:hAnsi="Times New Roman" w:cs="Times New Roman"/>
        </w:rPr>
        <w:t xml:space="preserve">4. Statut osiedla może ustalić, że w osiedlu organem uchwałodawczym jest ogólne zebranie mieszkańców. Ogólne zebranie wybiera zarząd osiedla; </w:t>
      </w:r>
      <w:hyperlink r:id="rId6" w:history="1">
        <w:r w:rsidRPr="00D80075">
          <w:rPr>
            <w:rStyle w:val="Hipercze"/>
            <w:rFonts w:ascii="Times New Roman" w:hAnsi="Times New Roman" w:cs="Times New Roman"/>
          </w:rPr>
          <w:t>art. 36 ust. 2</w:t>
        </w:r>
      </w:hyperlink>
      <w:r w:rsidRPr="00D80075">
        <w:rPr>
          <w:rFonts w:ascii="Times New Roman" w:hAnsi="Times New Roman" w:cs="Times New Roman"/>
        </w:rPr>
        <w:t xml:space="preserve"> stosuje się odpowiednio.</w:t>
      </w:r>
    </w:p>
    <w:p w:rsidR="00D80075" w:rsidRPr="00D80075" w:rsidRDefault="00D80075" w:rsidP="00D80075">
      <w:pPr>
        <w:rPr>
          <w:rFonts w:ascii="Times New Roman" w:hAnsi="Times New Roman" w:cs="Times New Roman"/>
        </w:rPr>
      </w:pPr>
      <w:bookmarkStart w:id="19" w:name="mip47935288"/>
      <w:bookmarkEnd w:id="19"/>
      <w:r w:rsidRPr="00D80075">
        <w:rPr>
          <w:rStyle w:val="articletitle"/>
          <w:rFonts w:ascii="Times New Roman" w:hAnsi="Times New Roman" w:cs="Times New Roman"/>
          <w:b/>
        </w:rPr>
        <w:t>Art. 37a</w:t>
      </w:r>
      <w:r w:rsidRPr="00D80075">
        <w:rPr>
          <w:rStyle w:val="articletitle"/>
          <w:rFonts w:ascii="Times New Roman" w:hAnsi="Times New Roman" w:cs="Times New Roman"/>
        </w:rPr>
        <w:t xml:space="preserve"> [Przewodniczący organu wykonawczego] </w:t>
      </w:r>
      <w:r w:rsidRPr="00D80075">
        <w:rPr>
          <w:rFonts w:ascii="Times New Roman" w:hAnsi="Times New Roman" w:cs="Times New Roman"/>
        </w:rPr>
        <w:t>Przewodniczący organu wykonawczego jednostki pomocniczej może uczestniczyć w pracach rady gminy na zasadach określonych w statucie gminy, bez prawa udziału w głosowaniu. Przewodniczący rady gminy jest każdorazowo zobowiązany do zawiadamiania, na takich samych zasadach jak radnych, przewodniczącego organu wykonawczego jednostki pomocniczej o sesji rady gminy.</w:t>
      </w:r>
    </w:p>
    <w:p w:rsidR="00D80075" w:rsidRPr="00D80075" w:rsidRDefault="00D80075" w:rsidP="00D80075">
      <w:pPr>
        <w:rPr>
          <w:rFonts w:ascii="Times New Roman" w:hAnsi="Times New Roman" w:cs="Times New Roman"/>
        </w:rPr>
      </w:pPr>
      <w:bookmarkStart w:id="20" w:name="mip47935289"/>
      <w:bookmarkEnd w:id="20"/>
      <w:r w:rsidRPr="00D80075">
        <w:rPr>
          <w:rStyle w:val="articletitle"/>
          <w:rFonts w:ascii="Times New Roman" w:hAnsi="Times New Roman" w:cs="Times New Roman"/>
          <w:b/>
        </w:rPr>
        <w:t>Art. 37b</w:t>
      </w:r>
      <w:r w:rsidRPr="00D80075">
        <w:rPr>
          <w:rStyle w:val="articletitle"/>
          <w:rFonts w:ascii="Times New Roman" w:hAnsi="Times New Roman" w:cs="Times New Roman"/>
        </w:rPr>
        <w:t xml:space="preserve"> [Diety i koszty podróży] </w:t>
      </w:r>
    </w:p>
    <w:p w:rsidR="00D80075" w:rsidRPr="00D80075" w:rsidRDefault="00D80075" w:rsidP="00D80075">
      <w:pPr>
        <w:rPr>
          <w:rFonts w:ascii="Times New Roman" w:hAnsi="Times New Roman" w:cs="Times New Roman"/>
        </w:rPr>
      </w:pPr>
      <w:bookmarkStart w:id="21" w:name="mip47935290"/>
      <w:bookmarkEnd w:id="21"/>
      <w:r w:rsidRPr="00D80075">
        <w:rPr>
          <w:rFonts w:ascii="Times New Roman" w:hAnsi="Times New Roman" w:cs="Times New Roman"/>
        </w:rPr>
        <w:t>1. Rada gminy może ustanowić zasady, na jakich przewodniczącemu organu wykonawczego jednostki pomocniczej będzie przysługiwała dieta oraz zwrot kosztów podróży służbowej.</w:t>
      </w:r>
    </w:p>
    <w:p w:rsidR="00D80075" w:rsidRPr="00D80075" w:rsidRDefault="00D80075" w:rsidP="00D80075">
      <w:pPr>
        <w:rPr>
          <w:rFonts w:ascii="Times New Roman" w:hAnsi="Times New Roman" w:cs="Times New Roman"/>
        </w:rPr>
      </w:pPr>
      <w:bookmarkStart w:id="22" w:name="mip47935291"/>
      <w:bookmarkEnd w:id="22"/>
      <w:r w:rsidRPr="00D80075">
        <w:rPr>
          <w:rFonts w:ascii="Times New Roman" w:hAnsi="Times New Roman" w:cs="Times New Roman"/>
        </w:rPr>
        <w:t>2. Rada gminy może ustanowić zasady, na jakich członkom organu wykonawczego jednostki pomocniczej oraz członkom rady dzielnicy (osiedla), rady sołeckiej, będzie przysługiwała dieta lub zwrot kosztów podróży służbowej.</w:t>
      </w:r>
    </w:p>
    <w:p w:rsidR="00F37916" w:rsidRDefault="00D80075" w:rsidP="00F379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1522FD" w:rsidRPr="007B1D92" w:rsidRDefault="001522FD" w:rsidP="00F37916">
      <w:pPr>
        <w:autoSpaceDE w:val="0"/>
        <w:autoSpaceDN w:val="0"/>
        <w:adjustRightInd w:val="0"/>
        <w:spacing w:after="0" w:line="240" w:lineRule="auto"/>
        <w:rPr>
          <w:rFonts w:ascii="Times New Roman" w:hAnsi="Times New Roman" w:cs="Times New Roman"/>
          <w:sz w:val="24"/>
          <w:szCs w:val="24"/>
        </w:rPr>
      </w:pPr>
    </w:p>
    <w:p w:rsidR="00F37916" w:rsidRPr="007B1D92" w:rsidRDefault="00F37916" w:rsidP="00F37916">
      <w:pPr>
        <w:pStyle w:val="Bezodstpw"/>
        <w:rPr>
          <w:rFonts w:ascii="Times New Roman" w:eastAsia="Times New Roman" w:hAnsi="Times New Roman" w:cs="Times New Roman"/>
          <w:b/>
          <w:sz w:val="24"/>
          <w:szCs w:val="24"/>
        </w:rPr>
      </w:pPr>
      <w:r w:rsidRPr="007B1D92">
        <w:rPr>
          <w:rFonts w:ascii="Times New Roman" w:eastAsia="Times New Roman" w:hAnsi="Times New Roman" w:cs="Times New Roman"/>
          <w:b/>
          <w:sz w:val="24"/>
          <w:szCs w:val="24"/>
        </w:rPr>
        <w:t>UCHWAŁA NR 45/XIII/03</w:t>
      </w:r>
    </w:p>
    <w:p w:rsidR="00F37916" w:rsidRPr="007B1D92" w:rsidRDefault="00F37916" w:rsidP="00F37916">
      <w:pPr>
        <w:pStyle w:val="Bezodstpw"/>
        <w:rPr>
          <w:rFonts w:ascii="Times New Roman" w:eastAsia="Times New Roman" w:hAnsi="Times New Roman" w:cs="Times New Roman"/>
          <w:b/>
          <w:sz w:val="24"/>
          <w:szCs w:val="24"/>
        </w:rPr>
      </w:pPr>
      <w:r w:rsidRPr="007B1D92">
        <w:rPr>
          <w:rFonts w:ascii="Times New Roman" w:eastAsia="Times New Roman" w:hAnsi="Times New Roman" w:cs="Times New Roman"/>
          <w:b/>
          <w:sz w:val="24"/>
          <w:szCs w:val="24"/>
        </w:rPr>
        <w:t>Rady Miejskiej Łomży</w:t>
      </w:r>
    </w:p>
    <w:p w:rsidR="00F37916" w:rsidRPr="007B1D92" w:rsidRDefault="00F37916" w:rsidP="00F37916">
      <w:pPr>
        <w:pStyle w:val="Bezodstpw"/>
        <w:rPr>
          <w:rFonts w:ascii="Times New Roman" w:eastAsia="Times New Roman" w:hAnsi="Times New Roman" w:cs="Times New Roman"/>
          <w:b/>
          <w:sz w:val="24"/>
          <w:szCs w:val="24"/>
        </w:rPr>
      </w:pPr>
      <w:r w:rsidRPr="007B1D92">
        <w:rPr>
          <w:rFonts w:ascii="Times New Roman" w:eastAsia="Times New Roman" w:hAnsi="Times New Roman" w:cs="Times New Roman"/>
          <w:b/>
          <w:sz w:val="24"/>
          <w:szCs w:val="24"/>
        </w:rPr>
        <w:t>z dnia  14 maja 2003 roku</w:t>
      </w:r>
    </w:p>
    <w:p w:rsidR="00F37916" w:rsidRPr="007B1D92" w:rsidRDefault="00F37916" w:rsidP="00F37916">
      <w:pPr>
        <w:pStyle w:val="Bezodstpw"/>
        <w:rPr>
          <w:rFonts w:ascii="Times New Roman" w:eastAsia="Times New Roman" w:hAnsi="Times New Roman" w:cs="Times New Roman"/>
          <w:sz w:val="24"/>
          <w:szCs w:val="24"/>
        </w:rPr>
      </w:pPr>
    </w:p>
    <w:p w:rsidR="00F37916" w:rsidRDefault="00F37916" w:rsidP="00F37916">
      <w:pPr>
        <w:pStyle w:val="Bezodstpw"/>
        <w:rPr>
          <w:rFonts w:ascii="Times New Roman" w:eastAsia="Times New Roman" w:hAnsi="Times New Roman" w:cs="Times New Roman"/>
          <w:b/>
          <w:sz w:val="24"/>
          <w:szCs w:val="24"/>
        </w:rPr>
      </w:pPr>
      <w:r w:rsidRPr="007B1D92">
        <w:rPr>
          <w:rFonts w:ascii="Times New Roman" w:eastAsia="Times New Roman" w:hAnsi="Times New Roman" w:cs="Times New Roman"/>
          <w:b/>
          <w:sz w:val="24"/>
          <w:szCs w:val="24"/>
        </w:rPr>
        <w:t>w sprawie Statutu Miasta Łomży</w:t>
      </w:r>
    </w:p>
    <w:p w:rsidR="002E0239" w:rsidRPr="007B1D92" w:rsidRDefault="002E0239" w:rsidP="00F37916">
      <w:pPr>
        <w:pStyle w:val="Bezodstpw"/>
        <w:rPr>
          <w:rFonts w:ascii="Times New Roman" w:eastAsia="Times New Roman" w:hAnsi="Times New Roman" w:cs="Times New Roman"/>
          <w:b/>
          <w:sz w:val="24"/>
          <w:szCs w:val="24"/>
        </w:rPr>
      </w:pPr>
      <w:bookmarkStart w:id="23" w:name="_GoBack"/>
      <w:bookmarkEnd w:id="23"/>
    </w:p>
    <w:p w:rsidR="00F37916" w:rsidRPr="007B1D92" w:rsidRDefault="00D80075" w:rsidP="00F37916">
      <w:pPr>
        <w:pStyle w:val="Bezodstpw"/>
        <w:rPr>
          <w:rFonts w:ascii="Times New Roman" w:hAnsi="Times New Roman" w:cs="Times New Roman"/>
          <w:sz w:val="24"/>
          <w:szCs w:val="24"/>
        </w:rPr>
      </w:pPr>
      <w:r>
        <w:rPr>
          <w:rFonts w:ascii="Times New Roman" w:hAnsi="Times New Roman" w:cs="Times New Roman"/>
          <w:sz w:val="24"/>
          <w:szCs w:val="24"/>
        </w:rPr>
        <w:t>(…)</w:t>
      </w:r>
    </w:p>
    <w:p w:rsidR="001E46E2" w:rsidRPr="007B1D92" w:rsidRDefault="001E46E2" w:rsidP="001E46E2">
      <w:pPr>
        <w:spacing w:after="120"/>
        <w:jc w:val="center"/>
        <w:rPr>
          <w:rFonts w:ascii="Times New Roman" w:hAnsi="Times New Roman" w:cs="Times New Roman"/>
          <w:b/>
          <w:i/>
          <w:sz w:val="24"/>
          <w:szCs w:val="24"/>
        </w:rPr>
      </w:pPr>
      <w:r w:rsidRPr="007B1D92">
        <w:rPr>
          <w:rFonts w:ascii="Times New Roman" w:hAnsi="Times New Roman" w:cs="Times New Roman"/>
          <w:b/>
          <w:i/>
          <w:sz w:val="24"/>
          <w:szCs w:val="24"/>
        </w:rPr>
        <w:t>Rozdział III</w:t>
      </w:r>
    </w:p>
    <w:p w:rsidR="001E46E2" w:rsidRPr="007B1D92" w:rsidRDefault="001E46E2" w:rsidP="001E46E2">
      <w:pPr>
        <w:pStyle w:val="Nagwek2"/>
        <w:tabs>
          <w:tab w:val="left" w:pos="709"/>
        </w:tabs>
        <w:spacing w:before="40" w:after="120" w:line="240" w:lineRule="auto"/>
        <w:rPr>
          <w:b/>
          <w:szCs w:val="24"/>
        </w:rPr>
      </w:pPr>
      <w:r w:rsidRPr="007B1D92">
        <w:rPr>
          <w:b/>
          <w:szCs w:val="24"/>
        </w:rPr>
        <w:t>Jednostki pomocnicze miasta</w:t>
      </w:r>
    </w:p>
    <w:p w:rsidR="001E46E2" w:rsidRPr="007B1D92" w:rsidRDefault="001E46E2" w:rsidP="001E46E2">
      <w:pPr>
        <w:tabs>
          <w:tab w:val="left" w:pos="709"/>
        </w:tabs>
        <w:spacing w:before="40" w:after="120"/>
        <w:jc w:val="center"/>
        <w:rPr>
          <w:rFonts w:ascii="Times New Roman" w:hAnsi="Times New Roman" w:cs="Times New Roman"/>
          <w:sz w:val="24"/>
          <w:szCs w:val="24"/>
        </w:rPr>
      </w:pPr>
      <w:r w:rsidRPr="007B1D92">
        <w:rPr>
          <w:rFonts w:ascii="Times New Roman" w:hAnsi="Times New Roman" w:cs="Times New Roman"/>
          <w:sz w:val="24"/>
          <w:szCs w:val="24"/>
        </w:rPr>
        <w:t>§  9</w:t>
      </w:r>
    </w:p>
    <w:p w:rsidR="001E46E2" w:rsidRPr="007B1D92" w:rsidRDefault="001E46E2" w:rsidP="001E46E2">
      <w:pPr>
        <w:pStyle w:val="Tekstpodstawowy"/>
        <w:numPr>
          <w:ilvl w:val="0"/>
          <w:numId w:val="6"/>
        </w:numPr>
        <w:spacing w:line="240" w:lineRule="auto"/>
        <w:rPr>
          <w:szCs w:val="24"/>
        </w:rPr>
      </w:pPr>
      <w:r w:rsidRPr="007B1D92">
        <w:rPr>
          <w:szCs w:val="24"/>
        </w:rPr>
        <w:t>Utworzenie, połączenie lub podział jednostki pomocniczej może nastąpić z inicjatywy co najmniej 30% uprawnionych do głosowania mieszkańców obszaru, który ta jednostka obejmuje lub ma obejmować. Inicjatywa ta wyrażana jest na zebraniach otwartych, w których łącznie powinno uczestniczyć co najmniej 30% osób uprawnionych do głosowania. Warunki organizacyjno – techniczne tych zebrań zapewnia Prezydent.</w:t>
      </w:r>
    </w:p>
    <w:p w:rsidR="001E46E2" w:rsidRPr="007B1D92" w:rsidRDefault="001E46E2" w:rsidP="001E46E2">
      <w:pPr>
        <w:numPr>
          <w:ilvl w:val="0"/>
          <w:numId w:val="6"/>
        </w:numPr>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 xml:space="preserve">Organizację i zakres działania jednostki pomocniczej określa Rada odrębnym </w:t>
      </w:r>
    </w:p>
    <w:p w:rsidR="001E46E2" w:rsidRPr="007B1D92" w:rsidRDefault="001E46E2" w:rsidP="001E46E2">
      <w:pPr>
        <w:tabs>
          <w:tab w:val="left" w:pos="709"/>
        </w:tabs>
        <w:ind w:left="360"/>
        <w:jc w:val="both"/>
        <w:rPr>
          <w:rFonts w:ascii="Times New Roman" w:hAnsi="Times New Roman" w:cs="Times New Roman"/>
          <w:sz w:val="24"/>
          <w:szCs w:val="24"/>
        </w:rPr>
      </w:pPr>
      <w:r w:rsidRPr="007B1D92">
        <w:rPr>
          <w:rFonts w:ascii="Times New Roman" w:hAnsi="Times New Roman" w:cs="Times New Roman"/>
          <w:sz w:val="24"/>
          <w:szCs w:val="24"/>
        </w:rPr>
        <w:t xml:space="preserve">      statutem, po przeprowadzeniu konsultacji z mieszkańcami.</w:t>
      </w:r>
    </w:p>
    <w:p w:rsidR="001E46E2" w:rsidRPr="007B1D92" w:rsidRDefault="001E46E2" w:rsidP="001E46E2">
      <w:pPr>
        <w:tabs>
          <w:tab w:val="left" w:pos="709"/>
        </w:tabs>
        <w:spacing w:after="120"/>
        <w:jc w:val="center"/>
        <w:rPr>
          <w:rFonts w:ascii="Times New Roman" w:hAnsi="Times New Roman" w:cs="Times New Roman"/>
          <w:sz w:val="24"/>
          <w:szCs w:val="24"/>
        </w:rPr>
      </w:pPr>
      <w:r w:rsidRPr="007B1D92">
        <w:rPr>
          <w:rFonts w:ascii="Times New Roman" w:hAnsi="Times New Roman" w:cs="Times New Roman"/>
          <w:sz w:val="24"/>
          <w:szCs w:val="24"/>
        </w:rPr>
        <w:lastRenderedPageBreak/>
        <w:t>§ 10</w:t>
      </w:r>
    </w:p>
    <w:p w:rsidR="001E46E2" w:rsidRPr="007B1D92" w:rsidRDefault="001E46E2" w:rsidP="001E46E2">
      <w:pPr>
        <w:pStyle w:val="Tekstpodstawowy"/>
        <w:numPr>
          <w:ilvl w:val="0"/>
          <w:numId w:val="5"/>
        </w:numPr>
        <w:spacing w:line="240" w:lineRule="auto"/>
        <w:rPr>
          <w:szCs w:val="24"/>
        </w:rPr>
      </w:pPr>
      <w:r w:rsidRPr="007B1D92">
        <w:rPr>
          <w:szCs w:val="24"/>
        </w:rPr>
        <w:t>Organem uchwałodawczym osiedla jest Rada Osiedla.</w:t>
      </w:r>
    </w:p>
    <w:p w:rsidR="001E46E2" w:rsidRPr="007B1D92" w:rsidRDefault="001E46E2" w:rsidP="001E46E2">
      <w:pPr>
        <w:pStyle w:val="Tekstpodstawowy"/>
        <w:numPr>
          <w:ilvl w:val="0"/>
          <w:numId w:val="5"/>
        </w:numPr>
        <w:spacing w:line="240" w:lineRule="auto"/>
        <w:rPr>
          <w:szCs w:val="24"/>
        </w:rPr>
      </w:pPr>
      <w:r w:rsidRPr="007B1D92">
        <w:rPr>
          <w:szCs w:val="24"/>
        </w:rPr>
        <w:t>Organem wykonawczym osiedla jest Zarząd Osiedla na czele którego stoi przewodniczący.</w:t>
      </w:r>
    </w:p>
    <w:p w:rsidR="001E46E2" w:rsidRPr="007B1D92" w:rsidRDefault="001E46E2" w:rsidP="001E46E2">
      <w:pPr>
        <w:pStyle w:val="Tekstpodstawowy"/>
        <w:numPr>
          <w:ilvl w:val="0"/>
          <w:numId w:val="5"/>
        </w:numPr>
        <w:spacing w:line="240" w:lineRule="auto"/>
        <w:rPr>
          <w:szCs w:val="24"/>
        </w:rPr>
      </w:pPr>
      <w:r w:rsidRPr="007B1D92">
        <w:rPr>
          <w:szCs w:val="24"/>
        </w:rPr>
        <w:t>Statut osiedla może ustalić, że w osiedlu organem uchwałodawczym jest ogólne zebranie mieszkańców.</w:t>
      </w:r>
    </w:p>
    <w:p w:rsidR="001E46E2" w:rsidRPr="007B1D92" w:rsidRDefault="001E46E2" w:rsidP="001E46E2">
      <w:pPr>
        <w:pStyle w:val="Tekstpodstawowy"/>
        <w:tabs>
          <w:tab w:val="left" w:pos="709"/>
        </w:tabs>
        <w:spacing w:after="120" w:line="240" w:lineRule="auto"/>
        <w:jc w:val="center"/>
        <w:rPr>
          <w:szCs w:val="24"/>
        </w:rPr>
      </w:pPr>
      <w:r w:rsidRPr="007B1D92">
        <w:rPr>
          <w:szCs w:val="24"/>
        </w:rPr>
        <w:t>§  11</w:t>
      </w:r>
    </w:p>
    <w:p w:rsidR="001E46E2" w:rsidRPr="007B1D92" w:rsidRDefault="001E46E2" w:rsidP="001E46E2">
      <w:pPr>
        <w:pStyle w:val="Tekstpodstawowy"/>
        <w:numPr>
          <w:ilvl w:val="0"/>
          <w:numId w:val="2"/>
        </w:numPr>
        <w:spacing w:line="240" w:lineRule="auto"/>
        <w:rPr>
          <w:szCs w:val="24"/>
        </w:rPr>
      </w:pPr>
      <w:r w:rsidRPr="007B1D92">
        <w:rPr>
          <w:szCs w:val="24"/>
        </w:rPr>
        <w:t>Osoby wchodzące w skład organów osiedla pełnią funkcję honorowo.</w:t>
      </w:r>
    </w:p>
    <w:p w:rsidR="001E46E2" w:rsidRPr="007B1D92" w:rsidRDefault="001E46E2" w:rsidP="001E46E2">
      <w:pPr>
        <w:pStyle w:val="Tekstpodstawowy"/>
        <w:numPr>
          <w:ilvl w:val="0"/>
          <w:numId w:val="2"/>
        </w:numPr>
        <w:spacing w:line="240" w:lineRule="auto"/>
        <w:rPr>
          <w:szCs w:val="24"/>
        </w:rPr>
      </w:pPr>
      <w:r w:rsidRPr="007B1D92">
        <w:rPr>
          <w:szCs w:val="24"/>
        </w:rPr>
        <w:t>Przewodniczący Zarządów Osiedli za pracę na rzecz jednostki pomocniczej mogą otrzymywać diety wg zasad określonych odrębną uchwałą Rady.</w:t>
      </w:r>
    </w:p>
    <w:p w:rsidR="001E46E2" w:rsidRDefault="001E46E2" w:rsidP="001E46E2">
      <w:pPr>
        <w:pStyle w:val="Tekstpodstawowy"/>
        <w:spacing w:line="240" w:lineRule="auto"/>
        <w:ind w:left="720"/>
        <w:rPr>
          <w:szCs w:val="24"/>
        </w:rPr>
      </w:pPr>
    </w:p>
    <w:p w:rsidR="001E46E2" w:rsidRPr="007B1D92" w:rsidRDefault="001E46E2" w:rsidP="001E46E2">
      <w:pPr>
        <w:pStyle w:val="Tekstpodstawowy"/>
        <w:tabs>
          <w:tab w:val="left" w:pos="709"/>
        </w:tabs>
        <w:spacing w:after="120" w:line="240" w:lineRule="auto"/>
        <w:jc w:val="center"/>
        <w:rPr>
          <w:szCs w:val="24"/>
        </w:rPr>
      </w:pPr>
      <w:r w:rsidRPr="007B1D92">
        <w:rPr>
          <w:szCs w:val="24"/>
        </w:rPr>
        <w:t>§  12</w:t>
      </w:r>
    </w:p>
    <w:p w:rsidR="001E46E2" w:rsidRPr="007B1D92" w:rsidRDefault="001E46E2" w:rsidP="001E46E2">
      <w:pPr>
        <w:pStyle w:val="Tekstpodstawowy"/>
        <w:numPr>
          <w:ilvl w:val="0"/>
          <w:numId w:val="1"/>
        </w:numPr>
        <w:spacing w:after="120" w:line="240" w:lineRule="auto"/>
        <w:rPr>
          <w:szCs w:val="24"/>
        </w:rPr>
      </w:pPr>
      <w:r w:rsidRPr="007B1D92">
        <w:rPr>
          <w:szCs w:val="24"/>
        </w:rPr>
        <w:t>Osiedle nie tworzy własnego budżetu.</w:t>
      </w:r>
    </w:p>
    <w:p w:rsidR="001E46E2" w:rsidRPr="007B1D92" w:rsidRDefault="001E46E2" w:rsidP="001E46E2">
      <w:pPr>
        <w:pStyle w:val="Tekstpodstawowy"/>
        <w:numPr>
          <w:ilvl w:val="0"/>
          <w:numId w:val="1"/>
        </w:numPr>
        <w:spacing w:line="240" w:lineRule="auto"/>
        <w:rPr>
          <w:szCs w:val="24"/>
        </w:rPr>
      </w:pPr>
      <w:r w:rsidRPr="007B1D92">
        <w:rPr>
          <w:szCs w:val="24"/>
        </w:rPr>
        <w:t>Osiedle prowadzi działalność w ramach budżetu miasta.</w:t>
      </w:r>
    </w:p>
    <w:p w:rsidR="001E46E2" w:rsidRPr="007B1D92" w:rsidRDefault="001E46E2" w:rsidP="001E46E2">
      <w:pPr>
        <w:pStyle w:val="Tekstpodstawowy"/>
        <w:tabs>
          <w:tab w:val="left" w:pos="709"/>
        </w:tabs>
        <w:spacing w:after="120" w:line="240" w:lineRule="auto"/>
        <w:jc w:val="center"/>
        <w:rPr>
          <w:szCs w:val="24"/>
        </w:rPr>
      </w:pPr>
      <w:r w:rsidRPr="007B1D92">
        <w:rPr>
          <w:szCs w:val="24"/>
        </w:rPr>
        <w:t>§  13</w:t>
      </w:r>
    </w:p>
    <w:p w:rsidR="001E46E2" w:rsidRPr="007B1D92" w:rsidRDefault="001E46E2" w:rsidP="001E46E2">
      <w:pPr>
        <w:pStyle w:val="Tekstpodstawowy"/>
        <w:numPr>
          <w:ilvl w:val="0"/>
          <w:numId w:val="3"/>
        </w:numPr>
        <w:spacing w:line="240" w:lineRule="auto"/>
        <w:rPr>
          <w:szCs w:val="24"/>
        </w:rPr>
      </w:pPr>
      <w:r w:rsidRPr="007B1D92">
        <w:rPr>
          <w:szCs w:val="24"/>
        </w:rPr>
        <w:t>Przewodniczący Zarządów Osiedli mogą uczestniczyć w sesjach Rady  oraz  posiedzeniach Komisji bez prawa udziału w głosowaniu.</w:t>
      </w:r>
    </w:p>
    <w:p w:rsidR="001E46E2" w:rsidRPr="007B1D92" w:rsidRDefault="001E46E2" w:rsidP="001E46E2">
      <w:pPr>
        <w:pStyle w:val="Tekstpodstawowy"/>
        <w:numPr>
          <w:ilvl w:val="0"/>
          <w:numId w:val="3"/>
        </w:numPr>
        <w:spacing w:line="240" w:lineRule="auto"/>
        <w:rPr>
          <w:szCs w:val="24"/>
        </w:rPr>
      </w:pPr>
      <w:r w:rsidRPr="007B1D92">
        <w:rPr>
          <w:szCs w:val="24"/>
        </w:rPr>
        <w:t>Przewodniczący Rady zobowiązany jest do zawiadamiania Przewodniczącego Zarządu Osiedla o sesji Rady.</w:t>
      </w:r>
    </w:p>
    <w:p w:rsidR="001E46E2" w:rsidRPr="007B1D92" w:rsidRDefault="001E46E2" w:rsidP="001E46E2">
      <w:pPr>
        <w:pStyle w:val="Tekstpodstawowy"/>
        <w:numPr>
          <w:ilvl w:val="0"/>
          <w:numId w:val="3"/>
        </w:numPr>
        <w:spacing w:line="240" w:lineRule="auto"/>
        <w:rPr>
          <w:szCs w:val="24"/>
        </w:rPr>
      </w:pPr>
      <w:r w:rsidRPr="007B1D92">
        <w:rPr>
          <w:szCs w:val="24"/>
        </w:rPr>
        <w:t>Przewodniczący Zarządu Osiedla posługuje się legitymacją. Wzór legitymacji stanowi załącznik nr 7 do Statutu.</w:t>
      </w:r>
    </w:p>
    <w:p w:rsidR="001E46E2" w:rsidRPr="007B1D92" w:rsidRDefault="001E46E2" w:rsidP="001E46E2">
      <w:pPr>
        <w:pStyle w:val="Tekstpodstawowy"/>
        <w:tabs>
          <w:tab w:val="left" w:pos="709"/>
        </w:tabs>
        <w:spacing w:line="240" w:lineRule="auto"/>
        <w:rPr>
          <w:szCs w:val="24"/>
        </w:rPr>
      </w:pPr>
    </w:p>
    <w:p w:rsidR="001E46E2" w:rsidRPr="007B1D92" w:rsidRDefault="001E46E2" w:rsidP="001E46E2">
      <w:pPr>
        <w:pStyle w:val="Tekstpodstawowy"/>
        <w:tabs>
          <w:tab w:val="left" w:pos="709"/>
        </w:tabs>
        <w:spacing w:line="240" w:lineRule="auto"/>
        <w:jc w:val="center"/>
        <w:rPr>
          <w:szCs w:val="24"/>
        </w:rPr>
      </w:pPr>
      <w:r w:rsidRPr="007B1D92">
        <w:rPr>
          <w:szCs w:val="24"/>
        </w:rPr>
        <w:t>§ 14</w:t>
      </w:r>
    </w:p>
    <w:p w:rsidR="001E46E2" w:rsidRPr="007B1D92" w:rsidRDefault="001E46E2" w:rsidP="001E46E2">
      <w:pPr>
        <w:pStyle w:val="Tekstpodstawowy"/>
        <w:numPr>
          <w:ilvl w:val="0"/>
          <w:numId w:val="4"/>
        </w:numPr>
        <w:spacing w:before="40" w:after="120" w:line="240" w:lineRule="auto"/>
        <w:rPr>
          <w:szCs w:val="24"/>
        </w:rPr>
      </w:pPr>
      <w:r w:rsidRPr="007B1D92">
        <w:rPr>
          <w:szCs w:val="24"/>
        </w:rPr>
        <w:t>Organy jednostki pomocniczej podlegają nadzorowi Rady.</w:t>
      </w:r>
    </w:p>
    <w:p w:rsidR="001E46E2" w:rsidRPr="007B1D92" w:rsidRDefault="001E46E2" w:rsidP="00F37916">
      <w:pPr>
        <w:pStyle w:val="Tekstpodstawowy"/>
        <w:numPr>
          <w:ilvl w:val="0"/>
          <w:numId w:val="4"/>
        </w:numPr>
        <w:spacing w:before="40" w:after="120" w:line="240" w:lineRule="auto"/>
        <w:rPr>
          <w:szCs w:val="24"/>
        </w:rPr>
      </w:pPr>
      <w:r w:rsidRPr="007B1D92">
        <w:rPr>
          <w:szCs w:val="24"/>
        </w:rPr>
        <w:t xml:space="preserve"> Zakres i formy kontroli oraz nadzoru określa Rada odrębną uchwałą.</w:t>
      </w:r>
    </w:p>
    <w:p w:rsidR="00CF3972" w:rsidRPr="007B1D92" w:rsidRDefault="00D80075" w:rsidP="00CF3972">
      <w:pPr>
        <w:pStyle w:val="Tekstpodstawowy"/>
        <w:spacing w:before="40" w:after="120" w:line="240" w:lineRule="auto"/>
        <w:rPr>
          <w:szCs w:val="24"/>
        </w:rPr>
      </w:pPr>
      <w:r>
        <w:rPr>
          <w:szCs w:val="24"/>
        </w:rPr>
        <w:t>(…)</w:t>
      </w:r>
    </w:p>
    <w:p w:rsidR="00CF3972" w:rsidRPr="007B1D92" w:rsidRDefault="00CF3972" w:rsidP="00CF3972">
      <w:pPr>
        <w:pStyle w:val="Tekstpodstawowy"/>
        <w:spacing w:before="40" w:after="120" w:line="240" w:lineRule="auto"/>
        <w:rPr>
          <w:szCs w:val="24"/>
        </w:rPr>
      </w:pPr>
    </w:p>
    <w:p w:rsidR="00787FB4" w:rsidRPr="007B1D92" w:rsidRDefault="00787FB4" w:rsidP="00787FB4">
      <w:pPr>
        <w:pStyle w:val="Bezodstpw"/>
        <w:rPr>
          <w:rFonts w:ascii="Times New Roman" w:hAnsi="Times New Roman" w:cs="Times New Roman"/>
          <w:b/>
          <w:sz w:val="24"/>
          <w:szCs w:val="24"/>
        </w:rPr>
      </w:pPr>
      <w:r w:rsidRPr="007B1D92">
        <w:rPr>
          <w:rFonts w:ascii="Times New Roman" w:hAnsi="Times New Roman" w:cs="Times New Roman"/>
          <w:b/>
          <w:sz w:val="24"/>
          <w:szCs w:val="24"/>
        </w:rPr>
        <w:t>UCHWAŁA NR 130/XXII/07</w:t>
      </w:r>
    </w:p>
    <w:p w:rsidR="00787FB4" w:rsidRPr="007B1D92" w:rsidRDefault="00787FB4" w:rsidP="00787FB4">
      <w:pPr>
        <w:pStyle w:val="Bezodstpw"/>
        <w:rPr>
          <w:rFonts w:ascii="Times New Roman" w:hAnsi="Times New Roman" w:cs="Times New Roman"/>
          <w:b/>
          <w:sz w:val="24"/>
          <w:szCs w:val="24"/>
        </w:rPr>
      </w:pPr>
      <w:r w:rsidRPr="007B1D92">
        <w:rPr>
          <w:rFonts w:ascii="Times New Roman" w:hAnsi="Times New Roman" w:cs="Times New Roman"/>
          <w:b/>
          <w:sz w:val="24"/>
          <w:szCs w:val="24"/>
        </w:rPr>
        <w:t>Rady Miejskiej Łomży</w:t>
      </w:r>
    </w:p>
    <w:p w:rsidR="00787FB4" w:rsidRPr="007B1D92" w:rsidRDefault="00787FB4" w:rsidP="00787FB4">
      <w:pPr>
        <w:pStyle w:val="Bezodstpw"/>
        <w:rPr>
          <w:rFonts w:ascii="Times New Roman" w:hAnsi="Times New Roman" w:cs="Times New Roman"/>
          <w:b/>
          <w:sz w:val="24"/>
          <w:szCs w:val="24"/>
        </w:rPr>
      </w:pPr>
      <w:r w:rsidRPr="007B1D92">
        <w:rPr>
          <w:rFonts w:ascii="Times New Roman" w:hAnsi="Times New Roman" w:cs="Times New Roman"/>
          <w:b/>
          <w:sz w:val="24"/>
          <w:szCs w:val="24"/>
        </w:rPr>
        <w:t>28 listopada 2007 r.</w:t>
      </w:r>
    </w:p>
    <w:p w:rsidR="00787FB4" w:rsidRPr="007B1D92" w:rsidRDefault="00787FB4" w:rsidP="00787FB4">
      <w:pPr>
        <w:pStyle w:val="Bezodstpw"/>
        <w:rPr>
          <w:rFonts w:ascii="Times New Roman" w:hAnsi="Times New Roman" w:cs="Times New Roman"/>
          <w:b/>
          <w:sz w:val="24"/>
          <w:szCs w:val="24"/>
        </w:rPr>
      </w:pPr>
    </w:p>
    <w:p w:rsidR="00787FB4" w:rsidRPr="007B1D92" w:rsidRDefault="00787FB4" w:rsidP="00787FB4">
      <w:pPr>
        <w:pStyle w:val="Bezodstpw"/>
        <w:rPr>
          <w:rFonts w:ascii="Times New Roman" w:hAnsi="Times New Roman" w:cs="Times New Roman"/>
          <w:b/>
          <w:sz w:val="24"/>
          <w:szCs w:val="24"/>
        </w:rPr>
      </w:pPr>
      <w:r w:rsidRPr="007B1D92">
        <w:rPr>
          <w:rFonts w:ascii="Times New Roman" w:hAnsi="Times New Roman" w:cs="Times New Roman"/>
          <w:b/>
          <w:sz w:val="24"/>
          <w:szCs w:val="24"/>
        </w:rPr>
        <w:t>w sprawie wysokości diet oraz zwrotu kosztów podróży dla radnych</w:t>
      </w:r>
    </w:p>
    <w:p w:rsidR="00787FB4" w:rsidRPr="007B1D92" w:rsidRDefault="00787FB4" w:rsidP="00787FB4">
      <w:pPr>
        <w:pStyle w:val="paragraf"/>
        <w:rPr>
          <w:szCs w:val="24"/>
        </w:rPr>
      </w:pPr>
      <w:r w:rsidRPr="007B1D92">
        <w:rPr>
          <w:szCs w:val="24"/>
        </w:rPr>
        <w:t>Podstawą uprawnienia do diety jest udział w pracach samorządu miasta obejmujący:</w:t>
      </w:r>
    </w:p>
    <w:p w:rsidR="00787FB4" w:rsidRPr="007B1D92" w:rsidRDefault="00787FB4" w:rsidP="00C34F6D">
      <w:pPr>
        <w:pStyle w:val="Bezodstpw"/>
        <w:rPr>
          <w:rFonts w:ascii="Times New Roman" w:hAnsi="Times New Roman" w:cs="Times New Roman"/>
          <w:sz w:val="24"/>
          <w:szCs w:val="24"/>
        </w:rPr>
      </w:pPr>
      <w:r w:rsidRPr="007B1D92">
        <w:rPr>
          <w:rFonts w:ascii="Times New Roman" w:hAnsi="Times New Roman" w:cs="Times New Roman"/>
          <w:sz w:val="24"/>
          <w:szCs w:val="24"/>
        </w:rPr>
        <w:t>-    sesje Rady Miejskiej Łomży,</w:t>
      </w:r>
    </w:p>
    <w:p w:rsidR="00787FB4" w:rsidRPr="007B1D92" w:rsidRDefault="00C34F6D" w:rsidP="00C34F6D">
      <w:pPr>
        <w:pStyle w:val="Bezodstpw"/>
        <w:rPr>
          <w:rFonts w:ascii="Times New Roman" w:hAnsi="Times New Roman" w:cs="Times New Roman"/>
          <w:sz w:val="24"/>
          <w:szCs w:val="24"/>
        </w:rPr>
      </w:pPr>
      <w:r w:rsidRPr="007B1D92">
        <w:rPr>
          <w:rFonts w:ascii="Times New Roman" w:hAnsi="Times New Roman" w:cs="Times New Roman"/>
          <w:sz w:val="24"/>
          <w:szCs w:val="24"/>
        </w:rPr>
        <w:t xml:space="preserve">-   </w:t>
      </w:r>
      <w:r w:rsidR="00787FB4" w:rsidRPr="007B1D92">
        <w:rPr>
          <w:rFonts w:ascii="Times New Roman" w:hAnsi="Times New Roman" w:cs="Times New Roman"/>
          <w:sz w:val="24"/>
          <w:szCs w:val="24"/>
        </w:rPr>
        <w:t>posiedzenia stałych i doraźnych komisji Rady Miejskiej,</w:t>
      </w:r>
    </w:p>
    <w:p w:rsidR="00787FB4" w:rsidRPr="007B1D92" w:rsidRDefault="00787FB4" w:rsidP="00787FB4">
      <w:pPr>
        <w:pStyle w:val="paragraf"/>
        <w:rPr>
          <w:szCs w:val="24"/>
        </w:rPr>
      </w:pPr>
      <w:r w:rsidRPr="007B1D92">
        <w:rPr>
          <w:szCs w:val="24"/>
        </w:rPr>
        <w:t xml:space="preserve">Uprawnieni do diet są: </w:t>
      </w:r>
    </w:p>
    <w:p w:rsidR="00787FB4" w:rsidRPr="007B1D92" w:rsidRDefault="00787FB4" w:rsidP="00787FB4">
      <w:pPr>
        <w:pStyle w:val="pkt"/>
        <w:numPr>
          <w:ilvl w:val="5"/>
          <w:numId w:val="22"/>
        </w:numPr>
        <w:rPr>
          <w:szCs w:val="24"/>
        </w:rPr>
      </w:pPr>
      <w:r w:rsidRPr="007B1D92">
        <w:rPr>
          <w:szCs w:val="24"/>
        </w:rPr>
        <w:t>radni,</w:t>
      </w:r>
    </w:p>
    <w:p w:rsidR="00787FB4" w:rsidRPr="007B1D92" w:rsidRDefault="00787FB4" w:rsidP="00787FB4">
      <w:pPr>
        <w:pStyle w:val="pkt"/>
        <w:numPr>
          <w:ilvl w:val="5"/>
          <w:numId w:val="22"/>
        </w:numPr>
        <w:rPr>
          <w:szCs w:val="24"/>
        </w:rPr>
      </w:pPr>
      <w:r w:rsidRPr="007B1D92">
        <w:rPr>
          <w:szCs w:val="24"/>
        </w:rPr>
        <w:t>przewodniczący Zarządu Rad Osiedli.</w:t>
      </w:r>
    </w:p>
    <w:p w:rsidR="00787FB4" w:rsidRPr="007B1D92" w:rsidRDefault="00787FB4" w:rsidP="00787FB4">
      <w:pPr>
        <w:pStyle w:val="paragraf"/>
        <w:rPr>
          <w:szCs w:val="24"/>
        </w:rPr>
      </w:pPr>
      <w:r w:rsidRPr="007B1D92">
        <w:rPr>
          <w:szCs w:val="24"/>
        </w:rPr>
        <w:t xml:space="preserve">  Ustala się miesięczną dietę zryczałtowaną w wysokości stanowiącej procentowy udział kwoty bazowej określonej § 3 pkt. 2 Rozporządzenia  Rady Ministrów z dnia 26 lipca 2000 r. w sprawie maksymalnej wysokości diet przysługujących radnemu gminy:</w:t>
      </w:r>
    </w:p>
    <w:p w:rsidR="00787FB4" w:rsidRPr="007B1D92" w:rsidRDefault="00787FB4" w:rsidP="00787FB4">
      <w:pPr>
        <w:pStyle w:val="pkt"/>
        <w:numPr>
          <w:ilvl w:val="5"/>
          <w:numId w:val="22"/>
        </w:numPr>
        <w:rPr>
          <w:szCs w:val="24"/>
        </w:rPr>
      </w:pPr>
      <w:r w:rsidRPr="007B1D92">
        <w:rPr>
          <w:szCs w:val="24"/>
        </w:rPr>
        <w:lastRenderedPageBreak/>
        <w:t>radny – 45%</w:t>
      </w:r>
    </w:p>
    <w:p w:rsidR="00787FB4" w:rsidRPr="007B1D92" w:rsidRDefault="00787FB4" w:rsidP="00787FB4">
      <w:pPr>
        <w:pStyle w:val="pkt"/>
        <w:numPr>
          <w:ilvl w:val="5"/>
          <w:numId w:val="22"/>
        </w:numPr>
        <w:rPr>
          <w:szCs w:val="24"/>
        </w:rPr>
      </w:pPr>
      <w:r w:rsidRPr="007B1D92">
        <w:rPr>
          <w:szCs w:val="24"/>
        </w:rPr>
        <w:t>radny – Przewodniczący Komisji – 65%</w:t>
      </w:r>
    </w:p>
    <w:p w:rsidR="00787FB4" w:rsidRPr="007B1D92" w:rsidRDefault="00787FB4" w:rsidP="00787FB4">
      <w:pPr>
        <w:pStyle w:val="pkt"/>
        <w:numPr>
          <w:ilvl w:val="5"/>
          <w:numId w:val="22"/>
        </w:numPr>
        <w:rPr>
          <w:szCs w:val="24"/>
        </w:rPr>
      </w:pPr>
      <w:r w:rsidRPr="007B1D92">
        <w:rPr>
          <w:szCs w:val="24"/>
        </w:rPr>
        <w:t>radny – Zastępca Przewodniczącego Komisji –  50%</w:t>
      </w:r>
    </w:p>
    <w:p w:rsidR="00787FB4" w:rsidRPr="007B1D92" w:rsidRDefault="00787FB4" w:rsidP="00787FB4">
      <w:pPr>
        <w:pStyle w:val="pkt"/>
        <w:numPr>
          <w:ilvl w:val="5"/>
          <w:numId w:val="22"/>
        </w:numPr>
        <w:rPr>
          <w:szCs w:val="24"/>
        </w:rPr>
      </w:pPr>
      <w:r w:rsidRPr="007B1D92">
        <w:rPr>
          <w:szCs w:val="24"/>
        </w:rPr>
        <w:t>radny -  Wiceprzewodniczący Rady – 75%</w:t>
      </w:r>
    </w:p>
    <w:p w:rsidR="00787FB4" w:rsidRPr="007B1D92" w:rsidRDefault="00787FB4" w:rsidP="00787FB4">
      <w:pPr>
        <w:pStyle w:val="pkt"/>
        <w:numPr>
          <w:ilvl w:val="5"/>
          <w:numId w:val="22"/>
        </w:numPr>
        <w:rPr>
          <w:szCs w:val="24"/>
        </w:rPr>
      </w:pPr>
      <w:r w:rsidRPr="007B1D92">
        <w:rPr>
          <w:szCs w:val="24"/>
        </w:rPr>
        <w:t>radny – Przewodniczący Rady –  100%</w:t>
      </w:r>
    </w:p>
    <w:p w:rsidR="00787FB4" w:rsidRPr="007B1D92" w:rsidRDefault="00787FB4" w:rsidP="00787FB4">
      <w:pPr>
        <w:pStyle w:val="pkt"/>
        <w:numPr>
          <w:ilvl w:val="5"/>
          <w:numId w:val="22"/>
        </w:numPr>
        <w:rPr>
          <w:szCs w:val="24"/>
        </w:rPr>
      </w:pPr>
      <w:r w:rsidRPr="007B1D92">
        <w:rPr>
          <w:szCs w:val="24"/>
        </w:rPr>
        <w:t xml:space="preserve">Przewodniczący Zarządu Rad Osiedli – 10% </w:t>
      </w:r>
    </w:p>
    <w:p w:rsidR="00787FB4" w:rsidRPr="007B1D92" w:rsidRDefault="00787FB4" w:rsidP="00787FB4">
      <w:pPr>
        <w:pStyle w:val="paragraf"/>
        <w:rPr>
          <w:szCs w:val="24"/>
        </w:rPr>
      </w:pPr>
      <w:r w:rsidRPr="007B1D92">
        <w:rPr>
          <w:szCs w:val="24"/>
        </w:rPr>
        <w:t>1. Dieta zryczałtowana przysługuje:</w:t>
      </w:r>
    </w:p>
    <w:p w:rsidR="00787FB4" w:rsidRPr="007B1D92" w:rsidRDefault="00787FB4" w:rsidP="00787FB4">
      <w:pPr>
        <w:pStyle w:val="ust"/>
        <w:numPr>
          <w:ilvl w:val="0"/>
          <w:numId w:val="0"/>
        </w:numPr>
        <w:ind w:left="624"/>
        <w:rPr>
          <w:szCs w:val="24"/>
        </w:rPr>
      </w:pPr>
      <w:r w:rsidRPr="007B1D92">
        <w:rPr>
          <w:szCs w:val="24"/>
        </w:rPr>
        <w:t xml:space="preserve">(…) 8) Przewodniczącym Zarządów Osiedlowych przysługuje ryczałt za   100% obecności na sesjach w danym miesiącu. W przypadku nieobecności, wysokość diety jest wyliczana procentowo w  stosunku do odbytych sesji. </w:t>
      </w:r>
    </w:p>
    <w:p w:rsidR="00787FB4" w:rsidRPr="007B1D92" w:rsidRDefault="00787FB4" w:rsidP="00787FB4">
      <w:pPr>
        <w:pStyle w:val="paragraf"/>
        <w:rPr>
          <w:szCs w:val="24"/>
        </w:rPr>
      </w:pPr>
      <w:r w:rsidRPr="007B1D92">
        <w:rPr>
          <w:szCs w:val="24"/>
        </w:rPr>
        <w:t>1. Dietę wypłaca się miesięcznie z dołu na podstawie listy obecności  potwierdzonej własnoręcznym podpisem.</w:t>
      </w:r>
    </w:p>
    <w:p w:rsidR="00787FB4" w:rsidRPr="007B1D92" w:rsidRDefault="00787FB4" w:rsidP="00787FB4">
      <w:pPr>
        <w:numPr>
          <w:ilvl w:val="0"/>
          <w:numId w:val="24"/>
        </w:numPr>
        <w:spacing w:after="0" w:line="240" w:lineRule="auto"/>
        <w:rPr>
          <w:rFonts w:ascii="Times New Roman" w:hAnsi="Times New Roman" w:cs="Times New Roman"/>
          <w:sz w:val="24"/>
          <w:szCs w:val="24"/>
        </w:rPr>
      </w:pPr>
      <w:r w:rsidRPr="007B1D92">
        <w:rPr>
          <w:rFonts w:ascii="Times New Roman" w:hAnsi="Times New Roman" w:cs="Times New Roman"/>
          <w:sz w:val="24"/>
          <w:szCs w:val="24"/>
        </w:rPr>
        <w:t>Dieta przysługuje za pełny czasowo udział w posiedzeniach.</w:t>
      </w:r>
    </w:p>
    <w:p w:rsidR="00180340" w:rsidRPr="007B1D92" w:rsidRDefault="00CF3972" w:rsidP="00787FB4">
      <w:pPr>
        <w:pStyle w:val="Bezodstpw"/>
        <w:rPr>
          <w:rFonts w:ascii="Times New Roman" w:hAnsi="Times New Roman" w:cs="Times New Roman"/>
          <w:b/>
          <w:sz w:val="24"/>
          <w:szCs w:val="24"/>
        </w:rPr>
      </w:pPr>
      <w:r w:rsidRPr="007B1D92">
        <w:rPr>
          <w:rFonts w:ascii="Times New Roman" w:hAnsi="Times New Roman" w:cs="Times New Roman"/>
          <w:b/>
          <w:sz w:val="24"/>
          <w:szCs w:val="24"/>
        </w:rPr>
        <w:t>(…)</w:t>
      </w:r>
    </w:p>
    <w:p w:rsidR="00180340" w:rsidRPr="007B1D92" w:rsidRDefault="00180340" w:rsidP="001E46E2">
      <w:pPr>
        <w:pStyle w:val="Bezodstpw"/>
        <w:rPr>
          <w:rFonts w:ascii="Times New Roman" w:hAnsi="Times New Roman" w:cs="Times New Roman"/>
          <w:b/>
          <w:sz w:val="24"/>
          <w:szCs w:val="24"/>
        </w:rPr>
      </w:pPr>
    </w:p>
    <w:p w:rsidR="001E46E2" w:rsidRPr="007B1D92" w:rsidRDefault="00CF3972" w:rsidP="001E46E2">
      <w:pPr>
        <w:pStyle w:val="Bezodstpw"/>
        <w:rPr>
          <w:rFonts w:ascii="Times New Roman" w:hAnsi="Times New Roman" w:cs="Times New Roman"/>
          <w:sz w:val="24"/>
          <w:szCs w:val="24"/>
        </w:rPr>
      </w:pPr>
      <w:r w:rsidRPr="007B1D92">
        <w:rPr>
          <w:rFonts w:ascii="Times New Roman" w:hAnsi="Times New Roman" w:cs="Times New Roman"/>
          <w:b/>
          <w:sz w:val="24"/>
          <w:szCs w:val="24"/>
        </w:rPr>
        <w:t xml:space="preserve">                                                                                                                      </w:t>
      </w:r>
      <w:r w:rsidR="0076414B">
        <w:rPr>
          <w:rFonts w:ascii="Times New Roman" w:hAnsi="Times New Roman" w:cs="Times New Roman"/>
          <w:sz w:val="24"/>
          <w:szCs w:val="24"/>
        </w:rPr>
        <w:t>Załącznik nr …</w:t>
      </w:r>
    </w:p>
    <w:p w:rsidR="001E46E2" w:rsidRPr="007B1D92" w:rsidRDefault="001E46E2" w:rsidP="001E46E2">
      <w:pPr>
        <w:pStyle w:val="Bezodstpw"/>
        <w:rPr>
          <w:rFonts w:ascii="Times New Roman" w:hAnsi="Times New Roman" w:cs="Times New Roman"/>
          <w:sz w:val="24"/>
          <w:szCs w:val="24"/>
        </w:rPr>
      </w:pP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t>do Uchwały nr 105/XXI/03</w:t>
      </w:r>
    </w:p>
    <w:p w:rsidR="001E46E2" w:rsidRPr="007B1D92" w:rsidRDefault="001E46E2" w:rsidP="001E46E2">
      <w:pPr>
        <w:pStyle w:val="Bezodstpw"/>
        <w:rPr>
          <w:rFonts w:ascii="Times New Roman" w:hAnsi="Times New Roman" w:cs="Times New Roman"/>
          <w:sz w:val="24"/>
          <w:szCs w:val="24"/>
        </w:rPr>
      </w:pP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t>Rady Miejskiej Łomży</w:t>
      </w:r>
    </w:p>
    <w:p w:rsidR="001E46E2" w:rsidRPr="007B1D92" w:rsidRDefault="001E46E2" w:rsidP="001E46E2">
      <w:pPr>
        <w:pStyle w:val="Bezodstpw"/>
        <w:rPr>
          <w:rFonts w:ascii="Times New Roman" w:hAnsi="Times New Roman" w:cs="Times New Roman"/>
          <w:sz w:val="24"/>
          <w:szCs w:val="24"/>
        </w:rPr>
      </w:pP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t>z dnia 29.X.2003r.</w:t>
      </w:r>
    </w:p>
    <w:p w:rsidR="001E46E2" w:rsidRPr="007B1D92" w:rsidRDefault="001E46E2" w:rsidP="001E46E2">
      <w:pPr>
        <w:pStyle w:val="Bezodstpw"/>
        <w:jc w:val="center"/>
        <w:rPr>
          <w:rFonts w:ascii="Times New Roman" w:hAnsi="Times New Roman" w:cs="Times New Roman"/>
          <w:sz w:val="24"/>
          <w:szCs w:val="24"/>
        </w:rPr>
      </w:pPr>
    </w:p>
    <w:p w:rsidR="001E46E2" w:rsidRPr="007B1D92" w:rsidRDefault="001E46E2" w:rsidP="001E46E2">
      <w:pPr>
        <w:pStyle w:val="Bezodstpw"/>
        <w:jc w:val="center"/>
        <w:rPr>
          <w:rFonts w:ascii="Times New Roman" w:hAnsi="Times New Roman" w:cs="Times New Roman"/>
          <w:b/>
          <w:bCs/>
          <w:sz w:val="24"/>
          <w:szCs w:val="24"/>
        </w:rPr>
      </w:pPr>
      <w:r w:rsidRPr="007B1D92">
        <w:rPr>
          <w:rFonts w:ascii="Times New Roman" w:hAnsi="Times New Roman" w:cs="Times New Roman"/>
          <w:b/>
          <w:bCs/>
          <w:sz w:val="24"/>
          <w:szCs w:val="24"/>
        </w:rPr>
        <w:t>Statut  Sam</w:t>
      </w:r>
      <w:r w:rsidR="0076414B">
        <w:rPr>
          <w:rFonts w:ascii="Times New Roman" w:hAnsi="Times New Roman" w:cs="Times New Roman"/>
          <w:b/>
          <w:bCs/>
          <w:sz w:val="24"/>
          <w:szCs w:val="24"/>
        </w:rPr>
        <w:t>orządu Mieszkańców Osiedla nr …</w:t>
      </w:r>
      <w:r w:rsidRPr="007B1D92">
        <w:rPr>
          <w:rFonts w:ascii="Times New Roman" w:hAnsi="Times New Roman" w:cs="Times New Roman"/>
          <w:b/>
          <w:bCs/>
          <w:sz w:val="24"/>
          <w:szCs w:val="24"/>
        </w:rPr>
        <w:t xml:space="preserve"> w Łomży</w:t>
      </w:r>
    </w:p>
    <w:p w:rsidR="001E46E2" w:rsidRPr="007B1D92" w:rsidRDefault="001E46E2" w:rsidP="001E46E2">
      <w:pPr>
        <w:pStyle w:val="Bezodstpw"/>
        <w:jc w:val="center"/>
        <w:rPr>
          <w:rFonts w:ascii="Times New Roman" w:hAnsi="Times New Roman" w:cs="Times New Roman"/>
          <w:b/>
          <w:bCs/>
          <w:sz w:val="24"/>
          <w:szCs w:val="24"/>
        </w:rPr>
      </w:pPr>
      <w:r w:rsidRPr="007B1D92">
        <w:rPr>
          <w:rFonts w:ascii="Times New Roman" w:hAnsi="Times New Roman" w:cs="Times New Roman"/>
          <w:b/>
          <w:bCs/>
          <w:sz w:val="24"/>
          <w:szCs w:val="24"/>
        </w:rPr>
        <w:t>uchwalony w dniu 29 października 2003  roku</w:t>
      </w:r>
    </w:p>
    <w:p w:rsidR="001E46E2" w:rsidRPr="007B1D92" w:rsidRDefault="001E46E2" w:rsidP="001E46E2">
      <w:pPr>
        <w:pStyle w:val="Bezodstpw"/>
        <w:jc w:val="center"/>
        <w:rPr>
          <w:rFonts w:ascii="Times New Roman" w:hAnsi="Times New Roman" w:cs="Times New Roman"/>
          <w:b/>
          <w:bCs/>
          <w:sz w:val="24"/>
          <w:szCs w:val="24"/>
        </w:rPr>
      </w:pPr>
    </w:p>
    <w:p w:rsidR="001E46E2" w:rsidRPr="007B1D92" w:rsidRDefault="001E46E2" w:rsidP="001E46E2">
      <w:pPr>
        <w:pStyle w:val="Bezodstpw"/>
        <w:rPr>
          <w:rFonts w:ascii="Times New Roman" w:hAnsi="Times New Roman" w:cs="Times New Roman"/>
          <w:sz w:val="24"/>
          <w:szCs w:val="24"/>
        </w:rPr>
      </w:pPr>
      <w:r w:rsidRPr="007B1D92">
        <w:rPr>
          <w:rFonts w:ascii="Times New Roman" w:hAnsi="Times New Roman" w:cs="Times New Roman"/>
          <w:sz w:val="24"/>
          <w:szCs w:val="24"/>
        </w:rPr>
        <w:tab/>
        <w:t>Na podstawie art. 35 ustawy z dnia 8 marca 1990 r  o samorządzie gminnym / tekst jednolity Dz. U. z 2001 roku Nr 142, poz. 1591; zm. z 2002 r. Dz. U. Nr 23, poz. 220 Nr  62, poz. 558, Nr 113, poz. 984, Nr  214, poz. 1806; z 2003 roku Dz. U. Nr 80, poz. 717/ Statut uchwaliła Rada Miejska  Łomży Uchwałą Nr 105/XXI/03 w sprawie nadania statutów jednostkom pomocniczym Miasta Łomży.</w:t>
      </w:r>
    </w:p>
    <w:p w:rsidR="001E46E2" w:rsidRPr="007B1D92" w:rsidRDefault="001E46E2" w:rsidP="001E46E2">
      <w:pPr>
        <w:jc w:val="center"/>
        <w:rPr>
          <w:rFonts w:ascii="Times New Roman" w:hAnsi="Times New Roman" w:cs="Times New Roman"/>
          <w:sz w:val="24"/>
          <w:szCs w:val="24"/>
        </w:rPr>
      </w:pPr>
      <w:r w:rsidRPr="007B1D92">
        <w:rPr>
          <w:rFonts w:ascii="Times New Roman" w:hAnsi="Times New Roman" w:cs="Times New Roman"/>
          <w:sz w:val="24"/>
          <w:szCs w:val="24"/>
        </w:rPr>
        <w:t>§ 1</w:t>
      </w:r>
    </w:p>
    <w:p w:rsidR="001E46E2" w:rsidRPr="007B1D92" w:rsidRDefault="001E46E2" w:rsidP="001E46E2">
      <w:pPr>
        <w:rPr>
          <w:rFonts w:ascii="Times New Roman" w:hAnsi="Times New Roman" w:cs="Times New Roman"/>
          <w:sz w:val="24"/>
          <w:szCs w:val="24"/>
        </w:rPr>
      </w:pPr>
      <w:r w:rsidRPr="007B1D92">
        <w:rPr>
          <w:rFonts w:ascii="Times New Roman" w:hAnsi="Times New Roman" w:cs="Times New Roman"/>
          <w:sz w:val="24"/>
          <w:szCs w:val="24"/>
        </w:rPr>
        <w:t>Nazwa samorządu mieszkańców brzmi: Sa</w:t>
      </w:r>
      <w:r w:rsidR="0076414B">
        <w:rPr>
          <w:rFonts w:ascii="Times New Roman" w:hAnsi="Times New Roman" w:cs="Times New Roman"/>
          <w:sz w:val="24"/>
          <w:szCs w:val="24"/>
        </w:rPr>
        <w:t>morząd Mieszkańców Osiedla Nr ….</w:t>
      </w:r>
      <w:r w:rsidRPr="007B1D92">
        <w:rPr>
          <w:rFonts w:ascii="Times New Roman" w:hAnsi="Times New Roman" w:cs="Times New Roman"/>
          <w:sz w:val="24"/>
          <w:szCs w:val="24"/>
        </w:rPr>
        <w:t xml:space="preserve"> w Łomży.</w:t>
      </w:r>
    </w:p>
    <w:p w:rsidR="001E46E2" w:rsidRPr="007B1D92" w:rsidRDefault="001E46E2" w:rsidP="001E46E2">
      <w:pPr>
        <w:jc w:val="center"/>
        <w:rPr>
          <w:rFonts w:ascii="Times New Roman" w:hAnsi="Times New Roman" w:cs="Times New Roman"/>
          <w:sz w:val="24"/>
          <w:szCs w:val="24"/>
        </w:rPr>
      </w:pPr>
      <w:r w:rsidRPr="007B1D92">
        <w:rPr>
          <w:rFonts w:ascii="Times New Roman" w:hAnsi="Times New Roman" w:cs="Times New Roman"/>
          <w:sz w:val="24"/>
          <w:szCs w:val="24"/>
        </w:rPr>
        <w:t>§ 2</w:t>
      </w:r>
    </w:p>
    <w:p w:rsidR="001E46E2" w:rsidRPr="007B1D92" w:rsidRDefault="001E46E2" w:rsidP="001E46E2">
      <w:pPr>
        <w:widowControl w:val="0"/>
        <w:numPr>
          <w:ilvl w:val="0"/>
          <w:numId w:val="8"/>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Samorząd Mieszkańców Osiedla jest jednostką pomocniczą miasta Łomży i działa  zgodnie z postanowieniami obowiązujących aktów prawnych, a w szczególności:</w:t>
      </w:r>
    </w:p>
    <w:p w:rsidR="001E46E2" w:rsidRPr="007B1D92" w:rsidRDefault="001E46E2" w:rsidP="001E46E2">
      <w:pPr>
        <w:widowControl w:val="0"/>
        <w:numPr>
          <w:ilvl w:val="1"/>
          <w:numId w:val="8"/>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ustawy z dnia 8 marca 1990 roku o samorządzie gminnym / tekst jednolity Dz. U. z 2001 roku Nr 142, poz. 1591; zm. z 2002 r. Dz. U. Nr 23, poz. 220 Nr  62, poz. 558, Nr 113, poz. 984, Nr  214, poz. 1806; z 2003 roku Dz. U. Nr 80, poz. 717/</w:t>
      </w:r>
    </w:p>
    <w:p w:rsidR="001E46E2" w:rsidRPr="007B1D92" w:rsidRDefault="001E46E2" w:rsidP="001E46E2">
      <w:pPr>
        <w:widowControl w:val="0"/>
        <w:numPr>
          <w:ilvl w:val="1"/>
          <w:numId w:val="8"/>
        </w:numPr>
        <w:tabs>
          <w:tab w:val="left" w:pos="750"/>
        </w:tabs>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Statutu Miasta Łomży</w:t>
      </w:r>
    </w:p>
    <w:p w:rsidR="001E46E2" w:rsidRPr="007B1D92" w:rsidRDefault="001E46E2" w:rsidP="001E46E2">
      <w:pPr>
        <w:widowControl w:val="0"/>
        <w:numPr>
          <w:ilvl w:val="1"/>
          <w:numId w:val="8"/>
        </w:numPr>
        <w:tabs>
          <w:tab w:val="left" w:pos="750"/>
        </w:tabs>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niniejszego statutu.</w:t>
      </w:r>
    </w:p>
    <w:p w:rsidR="001E46E2" w:rsidRPr="007B1D92" w:rsidRDefault="001E46E2" w:rsidP="001E46E2">
      <w:pPr>
        <w:widowControl w:val="0"/>
        <w:numPr>
          <w:ilvl w:val="0"/>
          <w:numId w:val="8"/>
        </w:numPr>
        <w:tabs>
          <w:tab w:val="left" w:pos="750"/>
        </w:tabs>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 xml:space="preserve">Rada Miejska kontroluje całokształt działalności Rady Osiedla za pośrednictwem Komisji </w:t>
      </w:r>
      <w:r w:rsidRPr="007B1D92">
        <w:rPr>
          <w:rFonts w:ascii="Times New Roman" w:hAnsi="Times New Roman" w:cs="Times New Roman"/>
          <w:sz w:val="24"/>
          <w:szCs w:val="24"/>
        </w:rPr>
        <w:lastRenderedPageBreak/>
        <w:t>Rewizyjnej.</w:t>
      </w:r>
    </w:p>
    <w:p w:rsidR="001E46E2" w:rsidRPr="007B1D92" w:rsidRDefault="001E46E2" w:rsidP="001E46E2">
      <w:pPr>
        <w:widowControl w:val="0"/>
        <w:numPr>
          <w:ilvl w:val="0"/>
          <w:numId w:val="8"/>
        </w:numPr>
        <w:tabs>
          <w:tab w:val="left" w:pos="750"/>
        </w:tabs>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Bieżący nadzór nad działalnością Rady Osiedla sprawuje Prezydent Miasta.</w:t>
      </w:r>
    </w:p>
    <w:p w:rsidR="00496574" w:rsidRPr="0076414B" w:rsidRDefault="00496574" w:rsidP="0076414B">
      <w:pPr>
        <w:pStyle w:val="Bezodstpw"/>
        <w:jc w:val="center"/>
      </w:pPr>
    </w:p>
    <w:p w:rsidR="001E46E2" w:rsidRPr="007B1D92" w:rsidRDefault="001E46E2" w:rsidP="0076414B">
      <w:pPr>
        <w:pStyle w:val="Bezodstpw"/>
        <w:jc w:val="center"/>
        <w:rPr>
          <w:sz w:val="24"/>
          <w:szCs w:val="24"/>
        </w:rPr>
      </w:pPr>
      <w:r w:rsidRPr="007B1D92">
        <w:rPr>
          <w:sz w:val="24"/>
          <w:szCs w:val="24"/>
        </w:rPr>
        <w:t>§ 3</w:t>
      </w:r>
    </w:p>
    <w:p w:rsidR="001E46E2" w:rsidRPr="007B1D92" w:rsidRDefault="001E46E2" w:rsidP="001E46E2">
      <w:pPr>
        <w:pStyle w:val="Bezodstpw"/>
        <w:rPr>
          <w:rFonts w:ascii="Times New Roman" w:hAnsi="Times New Roman" w:cs="Times New Roman"/>
          <w:sz w:val="24"/>
          <w:szCs w:val="24"/>
        </w:rPr>
      </w:pPr>
      <w:r w:rsidRPr="007B1D92">
        <w:rPr>
          <w:rFonts w:ascii="Times New Roman" w:hAnsi="Times New Roman" w:cs="Times New Roman"/>
          <w:sz w:val="24"/>
          <w:szCs w:val="24"/>
        </w:rPr>
        <w:t xml:space="preserve">Granica Osiedla przebiega wg Uchwały Nr 43/X/94 Rady Miejskiej Łomży z dnia 28 grudnia 1994r. w sprawie utworzenia osiedli miejskich oraz Uchwały Nr 65/XIII/95 z dnia 14 marca 1995r. i Nr 40/X/99 z dnia 31 marca 1999 roku, wprowadzających zmiany do w/w uchwały. Obszar osiedla obejmuje następujące ulice: </w:t>
      </w:r>
      <w:r w:rsidR="0076414B">
        <w:rPr>
          <w:rFonts w:ascii="Times New Roman" w:hAnsi="Times New Roman" w:cs="Times New Roman"/>
          <w:sz w:val="24"/>
          <w:szCs w:val="24"/>
        </w:rPr>
        <w:t>(…)</w:t>
      </w:r>
    </w:p>
    <w:p w:rsidR="001E46E2" w:rsidRPr="007B1D92" w:rsidRDefault="001E46E2" w:rsidP="001E46E2">
      <w:pPr>
        <w:jc w:val="center"/>
        <w:rPr>
          <w:rFonts w:ascii="Times New Roman" w:hAnsi="Times New Roman" w:cs="Times New Roman"/>
          <w:sz w:val="24"/>
          <w:szCs w:val="24"/>
        </w:rPr>
      </w:pPr>
      <w:r w:rsidRPr="007B1D92">
        <w:rPr>
          <w:rFonts w:ascii="Times New Roman" w:hAnsi="Times New Roman" w:cs="Times New Roman"/>
          <w:sz w:val="24"/>
          <w:szCs w:val="24"/>
        </w:rPr>
        <w:t>§ 4</w:t>
      </w:r>
    </w:p>
    <w:p w:rsidR="001E46E2" w:rsidRPr="007B1D92" w:rsidRDefault="001E46E2" w:rsidP="001E46E2">
      <w:pPr>
        <w:jc w:val="both"/>
        <w:rPr>
          <w:rFonts w:ascii="Times New Roman" w:hAnsi="Times New Roman" w:cs="Times New Roman"/>
          <w:sz w:val="24"/>
          <w:szCs w:val="24"/>
        </w:rPr>
      </w:pPr>
      <w:r w:rsidRPr="007B1D92">
        <w:rPr>
          <w:rFonts w:ascii="Times New Roman" w:hAnsi="Times New Roman" w:cs="Times New Roman"/>
          <w:sz w:val="24"/>
          <w:szCs w:val="24"/>
        </w:rPr>
        <w:t>Organami osiedla są:</w:t>
      </w:r>
    </w:p>
    <w:p w:rsidR="001E46E2" w:rsidRPr="007B1D92" w:rsidRDefault="001E46E2" w:rsidP="00180340">
      <w:pPr>
        <w:pStyle w:val="Bezodstpw"/>
        <w:numPr>
          <w:ilvl w:val="0"/>
          <w:numId w:val="17"/>
        </w:numPr>
        <w:rPr>
          <w:rFonts w:ascii="Times New Roman" w:hAnsi="Times New Roman" w:cs="Times New Roman"/>
          <w:sz w:val="24"/>
          <w:szCs w:val="24"/>
        </w:rPr>
      </w:pPr>
      <w:r w:rsidRPr="007B1D92">
        <w:rPr>
          <w:rFonts w:ascii="Times New Roman" w:hAnsi="Times New Roman" w:cs="Times New Roman"/>
          <w:sz w:val="24"/>
          <w:szCs w:val="24"/>
        </w:rPr>
        <w:t>Rada Osiedla</w:t>
      </w:r>
    </w:p>
    <w:p w:rsidR="001E46E2" w:rsidRDefault="001E46E2" w:rsidP="00180340">
      <w:pPr>
        <w:pStyle w:val="Bezodstpw"/>
        <w:numPr>
          <w:ilvl w:val="0"/>
          <w:numId w:val="17"/>
        </w:numPr>
        <w:rPr>
          <w:rFonts w:ascii="Times New Roman" w:hAnsi="Times New Roman" w:cs="Times New Roman"/>
          <w:sz w:val="24"/>
          <w:szCs w:val="24"/>
        </w:rPr>
      </w:pPr>
      <w:r w:rsidRPr="007B1D92">
        <w:rPr>
          <w:rFonts w:ascii="Times New Roman" w:hAnsi="Times New Roman" w:cs="Times New Roman"/>
          <w:sz w:val="24"/>
          <w:szCs w:val="24"/>
        </w:rPr>
        <w:t>Zarząd Osiedla</w:t>
      </w:r>
    </w:p>
    <w:p w:rsidR="00D177AD" w:rsidRDefault="00D177AD" w:rsidP="00D177AD">
      <w:pPr>
        <w:pStyle w:val="Bezodstpw"/>
        <w:rPr>
          <w:rFonts w:ascii="Times New Roman" w:hAnsi="Times New Roman" w:cs="Times New Roman"/>
          <w:sz w:val="24"/>
          <w:szCs w:val="24"/>
        </w:rPr>
      </w:pPr>
    </w:p>
    <w:p w:rsidR="001E46E2" w:rsidRPr="007B1D92" w:rsidRDefault="001E46E2" w:rsidP="001E46E2">
      <w:pPr>
        <w:jc w:val="center"/>
        <w:rPr>
          <w:rFonts w:ascii="Times New Roman" w:hAnsi="Times New Roman" w:cs="Times New Roman"/>
          <w:sz w:val="24"/>
          <w:szCs w:val="24"/>
        </w:rPr>
      </w:pPr>
      <w:r w:rsidRPr="007B1D92">
        <w:rPr>
          <w:rFonts w:ascii="Times New Roman" w:hAnsi="Times New Roman" w:cs="Times New Roman"/>
          <w:sz w:val="24"/>
          <w:szCs w:val="24"/>
        </w:rPr>
        <w:t>§ 5</w:t>
      </w:r>
    </w:p>
    <w:p w:rsidR="001E46E2" w:rsidRPr="007B1D92" w:rsidRDefault="001E46E2" w:rsidP="001E46E2">
      <w:pPr>
        <w:pStyle w:val="Bezodstpw"/>
        <w:rPr>
          <w:rFonts w:ascii="Times New Roman" w:hAnsi="Times New Roman" w:cs="Times New Roman"/>
          <w:sz w:val="24"/>
          <w:szCs w:val="24"/>
        </w:rPr>
      </w:pPr>
      <w:r w:rsidRPr="007B1D92">
        <w:rPr>
          <w:rFonts w:ascii="Times New Roman" w:hAnsi="Times New Roman" w:cs="Times New Roman"/>
          <w:sz w:val="24"/>
          <w:szCs w:val="24"/>
        </w:rPr>
        <w:t>Do kompetencji zebrania mieszkańców należy:</w:t>
      </w:r>
    </w:p>
    <w:p w:rsidR="001E46E2" w:rsidRPr="007B1D92" w:rsidRDefault="001E46E2" w:rsidP="001E46E2">
      <w:pPr>
        <w:pStyle w:val="Bezodstpw"/>
        <w:rPr>
          <w:rFonts w:ascii="Times New Roman" w:hAnsi="Times New Roman" w:cs="Times New Roman"/>
          <w:sz w:val="24"/>
          <w:szCs w:val="24"/>
        </w:rPr>
      </w:pPr>
      <w:r w:rsidRPr="007B1D92">
        <w:rPr>
          <w:rFonts w:ascii="Times New Roman" w:hAnsi="Times New Roman" w:cs="Times New Roman"/>
          <w:sz w:val="24"/>
          <w:szCs w:val="24"/>
        </w:rPr>
        <w:t>1. Wybór i odwoływanie Rady Osiedla lub poszczególnych jej członków.</w:t>
      </w:r>
    </w:p>
    <w:p w:rsidR="001E46E2" w:rsidRPr="007B1D92" w:rsidRDefault="001E46E2" w:rsidP="001E46E2">
      <w:pPr>
        <w:pStyle w:val="Bezodstpw"/>
        <w:rPr>
          <w:rFonts w:ascii="Times New Roman" w:hAnsi="Times New Roman" w:cs="Times New Roman"/>
          <w:sz w:val="24"/>
          <w:szCs w:val="24"/>
        </w:rPr>
      </w:pPr>
      <w:r w:rsidRPr="007B1D92">
        <w:rPr>
          <w:rFonts w:ascii="Times New Roman" w:hAnsi="Times New Roman" w:cs="Times New Roman"/>
          <w:sz w:val="24"/>
          <w:szCs w:val="24"/>
        </w:rPr>
        <w:t>2.  Dokonywanie oceny działalności Rady Osiedla w okresach, co najmniej rocznych</w:t>
      </w:r>
    </w:p>
    <w:p w:rsidR="001E46E2" w:rsidRPr="007B1D92" w:rsidRDefault="001E46E2" w:rsidP="001E46E2">
      <w:pPr>
        <w:pStyle w:val="Bezodstpw"/>
        <w:rPr>
          <w:rFonts w:ascii="Times New Roman" w:hAnsi="Times New Roman" w:cs="Times New Roman"/>
          <w:sz w:val="24"/>
          <w:szCs w:val="24"/>
        </w:rPr>
      </w:pPr>
      <w:r w:rsidRPr="007B1D92">
        <w:rPr>
          <w:rFonts w:ascii="Times New Roman" w:hAnsi="Times New Roman" w:cs="Times New Roman"/>
          <w:sz w:val="24"/>
          <w:szCs w:val="24"/>
        </w:rPr>
        <w:t xml:space="preserve">3. Wyrażanie opinii w sprawach tworzenia, łączenia lub podziału osiedli. </w:t>
      </w:r>
    </w:p>
    <w:p w:rsidR="001E46E2" w:rsidRPr="007B1D92" w:rsidRDefault="001E46E2" w:rsidP="001E46E2">
      <w:pPr>
        <w:jc w:val="center"/>
        <w:rPr>
          <w:rFonts w:ascii="Times New Roman" w:hAnsi="Times New Roman" w:cs="Times New Roman"/>
          <w:sz w:val="24"/>
          <w:szCs w:val="24"/>
        </w:rPr>
      </w:pPr>
      <w:r w:rsidRPr="007B1D92">
        <w:rPr>
          <w:rFonts w:ascii="Times New Roman" w:hAnsi="Times New Roman" w:cs="Times New Roman"/>
          <w:sz w:val="24"/>
          <w:szCs w:val="24"/>
        </w:rPr>
        <w:t>§ 6</w:t>
      </w:r>
    </w:p>
    <w:p w:rsidR="001E46E2" w:rsidRPr="007B1D92" w:rsidRDefault="001E46E2" w:rsidP="001E46E2">
      <w:pPr>
        <w:pStyle w:val="Bezodstpw"/>
        <w:rPr>
          <w:rFonts w:ascii="Times New Roman" w:hAnsi="Times New Roman" w:cs="Times New Roman"/>
          <w:sz w:val="24"/>
          <w:szCs w:val="24"/>
        </w:rPr>
      </w:pPr>
      <w:r w:rsidRPr="007B1D92">
        <w:rPr>
          <w:rFonts w:ascii="Times New Roman" w:hAnsi="Times New Roman" w:cs="Times New Roman"/>
          <w:sz w:val="24"/>
          <w:szCs w:val="24"/>
        </w:rPr>
        <w:t xml:space="preserve">1.   Zebranie mieszkańców zwołuje Rada Osiedla </w:t>
      </w:r>
    </w:p>
    <w:p w:rsidR="001E46E2" w:rsidRPr="007B1D92" w:rsidRDefault="001E46E2" w:rsidP="001E46E2">
      <w:pPr>
        <w:pStyle w:val="Bezodstpw"/>
        <w:ind w:left="708"/>
        <w:rPr>
          <w:rFonts w:ascii="Times New Roman" w:hAnsi="Times New Roman" w:cs="Times New Roman"/>
          <w:sz w:val="24"/>
          <w:szCs w:val="24"/>
        </w:rPr>
      </w:pPr>
      <w:r w:rsidRPr="007B1D92">
        <w:rPr>
          <w:rFonts w:ascii="Times New Roman" w:hAnsi="Times New Roman" w:cs="Times New Roman"/>
          <w:sz w:val="24"/>
          <w:szCs w:val="24"/>
        </w:rPr>
        <w:t>1/ na pisemny wniosek jednej piątej mieszkańców osiedla uprawnionych do głosowania</w:t>
      </w:r>
    </w:p>
    <w:p w:rsidR="001E46E2" w:rsidRPr="007B1D92" w:rsidRDefault="001E46E2" w:rsidP="001E46E2">
      <w:pPr>
        <w:pStyle w:val="Bezodstpw"/>
        <w:ind w:left="708"/>
        <w:rPr>
          <w:rFonts w:ascii="Times New Roman" w:hAnsi="Times New Roman" w:cs="Times New Roman"/>
          <w:sz w:val="24"/>
          <w:szCs w:val="24"/>
        </w:rPr>
      </w:pPr>
      <w:r w:rsidRPr="007B1D92">
        <w:rPr>
          <w:rFonts w:ascii="Times New Roman" w:hAnsi="Times New Roman" w:cs="Times New Roman"/>
          <w:sz w:val="24"/>
          <w:szCs w:val="24"/>
        </w:rPr>
        <w:t>2/ z inicjatywy własnej</w:t>
      </w:r>
    </w:p>
    <w:p w:rsidR="001E46E2" w:rsidRPr="007B1D92" w:rsidRDefault="001E46E2" w:rsidP="001E46E2">
      <w:pPr>
        <w:pStyle w:val="Bezodstpw"/>
        <w:ind w:left="708"/>
        <w:rPr>
          <w:rFonts w:ascii="Times New Roman" w:hAnsi="Times New Roman" w:cs="Times New Roman"/>
          <w:sz w:val="24"/>
          <w:szCs w:val="24"/>
        </w:rPr>
      </w:pPr>
      <w:r w:rsidRPr="007B1D92">
        <w:rPr>
          <w:rFonts w:ascii="Times New Roman" w:hAnsi="Times New Roman" w:cs="Times New Roman"/>
          <w:sz w:val="24"/>
          <w:szCs w:val="24"/>
        </w:rPr>
        <w:t>3/ z inicjatywy Prezydenta Miasta,</w:t>
      </w:r>
    </w:p>
    <w:p w:rsidR="001E46E2" w:rsidRPr="007B1D92" w:rsidRDefault="001E46E2" w:rsidP="001E46E2">
      <w:pPr>
        <w:pStyle w:val="Bezodstpw"/>
        <w:ind w:left="708"/>
        <w:rPr>
          <w:rFonts w:ascii="Times New Roman" w:hAnsi="Times New Roman" w:cs="Times New Roman"/>
          <w:sz w:val="24"/>
          <w:szCs w:val="24"/>
        </w:rPr>
      </w:pPr>
      <w:r w:rsidRPr="007B1D92">
        <w:rPr>
          <w:rFonts w:ascii="Times New Roman" w:hAnsi="Times New Roman" w:cs="Times New Roman"/>
          <w:sz w:val="24"/>
          <w:szCs w:val="24"/>
        </w:rPr>
        <w:t>4/ z inicjatywy Rady Miejskiej.</w:t>
      </w:r>
    </w:p>
    <w:p w:rsidR="001E46E2" w:rsidRPr="007B1D92" w:rsidRDefault="001E46E2" w:rsidP="001E46E2">
      <w:pPr>
        <w:pStyle w:val="Bezodstpw"/>
        <w:rPr>
          <w:rFonts w:ascii="Times New Roman" w:hAnsi="Times New Roman" w:cs="Times New Roman"/>
          <w:sz w:val="24"/>
          <w:szCs w:val="24"/>
        </w:rPr>
      </w:pPr>
      <w:r w:rsidRPr="007B1D92">
        <w:rPr>
          <w:rFonts w:ascii="Times New Roman" w:hAnsi="Times New Roman" w:cs="Times New Roman"/>
          <w:sz w:val="24"/>
          <w:szCs w:val="24"/>
        </w:rPr>
        <w:t xml:space="preserve">2.   W przypadku braku Rady Osiedla, Zebranie Mieszkańców zwołuje Przewodniczący  </w:t>
      </w:r>
    </w:p>
    <w:p w:rsidR="001E46E2" w:rsidRPr="007B1D92" w:rsidRDefault="001E46E2" w:rsidP="001E46E2">
      <w:pPr>
        <w:pStyle w:val="Bezodstpw"/>
        <w:rPr>
          <w:rFonts w:ascii="Times New Roman" w:hAnsi="Times New Roman" w:cs="Times New Roman"/>
          <w:sz w:val="24"/>
          <w:szCs w:val="24"/>
        </w:rPr>
      </w:pPr>
      <w:r w:rsidRPr="007B1D92">
        <w:rPr>
          <w:rFonts w:ascii="Times New Roman" w:hAnsi="Times New Roman" w:cs="Times New Roman"/>
          <w:sz w:val="24"/>
          <w:szCs w:val="24"/>
        </w:rPr>
        <w:t xml:space="preserve">      Zarządu Osiedla.</w:t>
      </w:r>
    </w:p>
    <w:p w:rsidR="001E46E2" w:rsidRPr="007B1D92" w:rsidRDefault="001E46E2" w:rsidP="001E46E2">
      <w:pPr>
        <w:tabs>
          <w:tab w:val="left" w:pos="360"/>
        </w:tabs>
        <w:jc w:val="center"/>
        <w:rPr>
          <w:rFonts w:ascii="Times New Roman" w:hAnsi="Times New Roman" w:cs="Times New Roman"/>
          <w:sz w:val="24"/>
          <w:szCs w:val="24"/>
        </w:rPr>
      </w:pPr>
      <w:r w:rsidRPr="007B1D92">
        <w:rPr>
          <w:rFonts w:ascii="Times New Roman" w:hAnsi="Times New Roman" w:cs="Times New Roman"/>
          <w:sz w:val="24"/>
          <w:szCs w:val="24"/>
        </w:rPr>
        <w:t>§ 7</w:t>
      </w:r>
    </w:p>
    <w:p w:rsidR="001E46E2" w:rsidRPr="007B1D92" w:rsidRDefault="001E46E2" w:rsidP="001E46E2">
      <w:pPr>
        <w:widowControl w:val="0"/>
        <w:numPr>
          <w:ilvl w:val="0"/>
          <w:numId w:val="10"/>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Rada Osiedla zwołuje Zebranie Mieszkańców, ustala projekt porządku obrad oraz dzień, godzinę i miejsce zebrania.</w:t>
      </w:r>
    </w:p>
    <w:p w:rsidR="001E46E2" w:rsidRPr="007B1D92" w:rsidRDefault="001E46E2" w:rsidP="001E46E2">
      <w:pPr>
        <w:widowControl w:val="0"/>
        <w:numPr>
          <w:ilvl w:val="0"/>
          <w:numId w:val="10"/>
        </w:numPr>
        <w:autoSpaceDE w:val="0"/>
        <w:autoSpaceDN w:val="0"/>
        <w:spacing w:after="0" w:line="240" w:lineRule="auto"/>
        <w:rPr>
          <w:rFonts w:ascii="Times New Roman" w:hAnsi="Times New Roman" w:cs="Times New Roman"/>
          <w:sz w:val="24"/>
          <w:szCs w:val="24"/>
        </w:rPr>
      </w:pPr>
      <w:r w:rsidRPr="007B1D92">
        <w:rPr>
          <w:rFonts w:ascii="Times New Roman" w:hAnsi="Times New Roman" w:cs="Times New Roman"/>
          <w:sz w:val="24"/>
          <w:szCs w:val="24"/>
        </w:rPr>
        <w:t>O zwołaniu Zebrania Mieszkańców powiadamia się mieszkańców, co najmniej na 7 dni przed terminem zebrania.</w:t>
      </w:r>
    </w:p>
    <w:p w:rsidR="001E46E2" w:rsidRPr="007B1D92" w:rsidRDefault="001E46E2" w:rsidP="001E46E2">
      <w:pPr>
        <w:widowControl w:val="0"/>
        <w:numPr>
          <w:ilvl w:val="0"/>
          <w:numId w:val="10"/>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O zwołaniu Zebrania Mieszkańców powiadamia się Prezydenta Miasta i radnych z terenu osiedla.</w:t>
      </w:r>
    </w:p>
    <w:p w:rsidR="001E46E2" w:rsidRPr="007B1D92" w:rsidRDefault="001E46E2" w:rsidP="001E46E2">
      <w:pPr>
        <w:jc w:val="center"/>
        <w:rPr>
          <w:rFonts w:ascii="Times New Roman" w:hAnsi="Times New Roman" w:cs="Times New Roman"/>
          <w:sz w:val="24"/>
          <w:szCs w:val="24"/>
        </w:rPr>
      </w:pPr>
      <w:r w:rsidRPr="007B1D92">
        <w:rPr>
          <w:rFonts w:ascii="Times New Roman" w:hAnsi="Times New Roman" w:cs="Times New Roman"/>
          <w:sz w:val="24"/>
          <w:szCs w:val="24"/>
        </w:rPr>
        <w:t>§  8</w:t>
      </w:r>
    </w:p>
    <w:p w:rsidR="001E46E2" w:rsidRPr="007B1D92" w:rsidRDefault="001E46E2" w:rsidP="001E46E2">
      <w:pPr>
        <w:pStyle w:val="Tekstpodstawowy"/>
        <w:rPr>
          <w:szCs w:val="24"/>
        </w:rPr>
      </w:pPr>
      <w:r w:rsidRPr="007B1D92">
        <w:rPr>
          <w:szCs w:val="24"/>
        </w:rPr>
        <w:t>Zebranie jest ważne, gdy zostali o nim powiadomieni mieszkańcy osiedla w sposób zwyczajowo przyjęty.</w:t>
      </w:r>
    </w:p>
    <w:p w:rsidR="001E46E2" w:rsidRPr="007B1D92" w:rsidRDefault="001E46E2" w:rsidP="001E46E2">
      <w:pPr>
        <w:tabs>
          <w:tab w:val="left" w:pos="360"/>
        </w:tabs>
        <w:jc w:val="center"/>
        <w:rPr>
          <w:rFonts w:ascii="Times New Roman" w:hAnsi="Times New Roman" w:cs="Times New Roman"/>
          <w:sz w:val="24"/>
          <w:szCs w:val="24"/>
        </w:rPr>
      </w:pPr>
      <w:r w:rsidRPr="007B1D92">
        <w:rPr>
          <w:rFonts w:ascii="Times New Roman" w:hAnsi="Times New Roman" w:cs="Times New Roman"/>
          <w:sz w:val="24"/>
          <w:szCs w:val="24"/>
        </w:rPr>
        <w:t>§ 9</w:t>
      </w:r>
    </w:p>
    <w:p w:rsidR="001E46E2" w:rsidRPr="007B1D92" w:rsidRDefault="001E46E2" w:rsidP="001E46E2">
      <w:pPr>
        <w:tabs>
          <w:tab w:val="left" w:pos="360"/>
        </w:tabs>
        <w:jc w:val="both"/>
        <w:rPr>
          <w:rFonts w:ascii="Times New Roman" w:hAnsi="Times New Roman" w:cs="Times New Roman"/>
          <w:sz w:val="24"/>
          <w:szCs w:val="24"/>
        </w:rPr>
      </w:pPr>
      <w:r w:rsidRPr="007B1D92">
        <w:rPr>
          <w:rFonts w:ascii="Times New Roman" w:hAnsi="Times New Roman" w:cs="Times New Roman"/>
          <w:sz w:val="24"/>
          <w:szCs w:val="24"/>
        </w:rPr>
        <w:t>Wyboru Rady Osiedla  dokonuje się na  Zebraniu Mieszkańców.</w:t>
      </w:r>
    </w:p>
    <w:p w:rsidR="001E46E2" w:rsidRPr="007B1D92" w:rsidRDefault="001E46E2" w:rsidP="001E46E2">
      <w:pPr>
        <w:tabs>
          <w:tab w:val="left" w:pos="360"/>
        </w:tabs>
        <w:jc w:val="center"/>
        <w:rPr>
          <w:rFonts w:ascii="Times New Roman" w:hAnsi="Times New Roman" w:cs="Times New Roman"/>
          <w:sz w:val="24"/>
          <w:szCs w:val="24"/>
        </w:rPr>
      </w:pPr>
      <w:r w:rsidRPr="007B1D92">
        <w:rPr>
          <w:rFonts w:ascii="Times New Roman" w:hAnsi="Times New Roman" w:cs="Times New Roman"/>
          <w:sz w:val="24"/>
          <w:szCs w:val="24"/>
        </w:rPr>
        <w:t>§ 10</w:t>
      </w:r>
    </w:p>
    <w:p w:rsidR="001E46E2" w:rsidRPr="007B1D92" w:rsidRDefault="001E46E2" w:rsidP="001E46E2">
      <w:pPr>
        <w:widowControl w:val="0"/>
        <w:numPr>
          <w:ilvl w:val="0"/>
          <w:numId w:val="11"/>
        </w:numPr>
        <w:autoSpaceDE w:val="0"/>
        <w:autoSpaceDN w:val="0"/>
        <w:spacing w:after="0" w:line="240" w:lineRule="auto"/>
        <w:rPr>
          <w:rFonts w:ascii="Times New Roman" w:hAnsi="Times New Roman" w:cs="Times New Roman"/>
          <w:sz w:val="24"/>
          <w:szCs w:val="24"/>
        </w:rPr>
      </w:pPr>
      <w:r w:rsidRPr="007B1D92">
        <w:rPr>
          <w:rFonts w:ascii="Times New Roman" w:hAnsi="Times New Roman" w:cs="Times New Roman"/>
          <w:sz w:val="24"/>
          <w:szCs w:val="24"/>
        </w:rPr>
        <w:lastRenderedPageBreak/>
        <w:t>Zebraniu Mieszkańców przewodniczy Przewodniczący Rady Osiedla.</w:t>
      </w:r>
    </w:p>
    <w:p w:rsidR="001E46E2" w:rsidRPr="007B1D92" w:rsidRDefault="001E46E2" w:rsidP="001E46E2">
      <w:pPr>
        <w:widowControl w:val="0"/>
        <w:numPr>
          <w:ilvl w:val="0"/>
          <w:numId w:val="11"/>
        </w:numPr>
        <w:autoSpaceDE w:val="0"/>
        <w:autoSpaceDN w:val="0"/>
        <w:spacing w:after="0" w:line="240" w:lineRule="auto"/>
        <w:rPr>
          <w:rFonts w:ascii="Times New Roman" w:hAnsi="Times New Roman" w:cs="Times New Roman"/>
          <w:sz w:val="24"/>
          <w:szCs w:val="24"/>
        </w:rPr>
      </w:pPr>
      <w:r w:rsidRPr="007B1D92">
        <w:rPr>
          <w:rFonts w:ascii="Times New Roman" w:hAnsi="Times New Roman" w:cs="Times New Roman"/>
          <w:sz w:val="24"/>
          <w:szCs w:val="24"/>
        </w:rPr>
        <w:t xml:space="preserve">Pierwsze Zebranie Mieszkańców w nowej kadencji prowadzi Przewodniczący ustępującej           </w:t>
      </w:r>
    </w:p>
    <w:p w:rsidR="001E46E2" w:rsidRPr="007B1D92" w:rsidRDefault="001E46E2" w:rsidP="001E46E2">
      <w:pPr>
        <w:tabs>
          <w:tab w:val="left" w:pos="390"/>
        </w:tabs>
        <w:ind w:left="360"/>
        <w:rPr>
          <w:rFonts w:ascii="Times New Roman" w:hAnsi="Times New Roman" w:cs="Times New Roman"/>
          <w:sz w:val="24"/>
          <w:szCs w:val="24"/>
        </w:rPr>
      </w:pPr>
      <w:r w:rsidRPr="007B1D92">
        <w:rPr>
          <w:rFonts w:ascii="Times New Roman" w:hAnsi="Times New Roman" w:cs="Times New Roman"/>
          <w:sz w:val="24"/>
          <w:szCs w:val="24"/>
        </w:rPr>
        <w:t xml:space="preserve">      Rady Osiedla.  </w:t>
      </w:r>
    </w:p>
    <w:p w:rsidR="001E46E2" w:rsidRPr="007B1D92" w:rsidRDefault="001E46E2" w:rsidP="001E46E2">
      <w:pPr>
        <w:widowControl w:val="0"/>
        <w:numPr>
          <w:ilvl w:val="0"/>
          <w:numId w:val="11"/>
        </w:numPr>
        <w:tabs>
          <w:tab w:val="left" w:pos="390"/>
        </w:tabs>
        <w:autoSpaceDE w:val="0"/>
        <w:autoSpaceDN w:val="0"/>
        <w:spacing w:after="0" w:line="240" w:lineRule="auto"/>
        <w:rPr>
          <w:rFonts w:ascii="Times New Roman" w:hAnsi="Times New Roman" w:cs="Times New Roman"/>
          <w:sz w:val="24"/>
          <w:szCs w:val="24"/>
        </w:rPr>
      </w:pPr>
      <w:r w:rsidRPr="007B1D92">
        <w:rPr>
          <w:rFonts w:ascii="Times New Roman" w:hAnsi="Times New Roman" w:cs="Times New Roman"/>
          <w:sz w:val="24"/>
          <w:szCs w:val="24"/>
        </w:rPr>
        <w:t xml:space="preserve">Z Zebrania Mieszkańców  sporządza się protokół, do którego załącza się podjęte uchwały, </w:t>
      </w:r>
    </w:p>
    <w:p w:rsidR="001E46E2" w:rsidRPr="007B1D92" w:rsidRDefault="001E46E2" w:rsidP="001E46E2">
      <w:pPr>
        <w:widowControl w:val="0"/>
        <w:numPr>
          <w:ilvl w:val="0"/>
          <w:numId w:val="11"/>
        </w:numPr>
        <w:tabs>
          <w:tab w:val="left" w:pos="390"/>
        </w:tabs>
        <w:autoSpaceDE w:val="0"/>
        <w:autoSpaceDN w:val="0"/>
        <w:spacing w:after="0" w:line="240" w:lineRule="auto"/>
        <w:rPr>
          <w:rFonts w:ascii="Times New Roman" w:hAnsi="Times New Roman" w:cs="Times New Roman"/>
          <w:sz w:val="24"/>
          <w:szCs w:val="24"/>
        </w:rPr>
      </w:pPr>
      <w:r w:rsidRPr="007B1D92">
        <w:rPr>
          <w:rFonts w:ascii="Times New Roman" w:hAnsi="Times New Roman" w:cs="Times New Roman"/>
          <w:sz w:val="24"/>
          <w:szCs w:val="24"/>
        </w:rPr>
        <w:t>Protokół podpisuje Przewodniczący i protokolant,</w:t>
      </w:r>
    </w:p>
    <w:p w:rsidR="001E46E2" w:rsidRPr="007B1D92" w:rsidRDefault="001E46E2" w:rsidP="001E46E2">
      <w:pPr>
        <w:numPr>
          <w:ilvl w:val="0"/>
          <w:numId w:val="11"/>
        </w:numPr>
        <w:tabs>
          <w:tab w:val="left" w:pos="360"/>
          <w:tab w:val="left" w:pos="390"/>
        </w:tabs>
        <w:spacing w:after="0" w:line="240" w:lineRule="auto"/>
        <w:rPr>
          <w:rFonts w:ascii="Times New Roman" w:hAnsi="Times New Roman" w:cs="Times New Roman"/>
          <w:sz w:val="24"/>
          <w:szCs w:val="24"/>
        </w:rPr>
      </w:pPr>
      <w:r w:rsidRPr="007B1D92">
        <w:rPr>
          <w:rFonts w:ascii="Times New Roman" w:hAnsi="Times New Roman" w:cs="Times New Roman"/>
          <w:sz w:val="24"/>
          <w:szCs w:val="24"/>
        </w:rPr>
        <w:t>Odpisy podjętych uchwał przekazuje się niezwłocznie Prezydentowi Miasta.</w:t>
      </w:r>
    </w:p>
    <w:p w:rsidR="001E46E2" w:rsidRPr="007B1D92" w:rsidRDefault="001E46E2" w:rsidP="001E46E2">
      <w:pPr>
        <w:numPr>
          <w:ilvl w:val="0"/>
          <w:numId w:val="11"/>
        </w:numPr>
        <w:tabs>
          <w:tab w:val="left" w:pos="360"/>
          <w:tab w:val="left" w:pos="390"/>
        </w:tabs>
        <w:spacing w:after="0" w:line="240" w:lineRule="auto"/>
        <w:rPr>
          <w:rFonts w:ascii="Times New Roman" w:hAnsi="Times New Roman" w:cs="Times New Roman"/>
          <w:sz w:val="24"/>
          <w:szCs w:val="24"/>
        </w:rPr>
      </w:pPr>
      <w:r w:rsidRPr="007B1D92">
        <w:rPr>
          <w:rFonts w:ascii="Times New Roman" w:hAnsi="Times New Roman" w:cs="Times New Roman"/>
          <w:sz w:val="24"/>
          <w:szCs w:val="24"/>
        </w:rPr>
        <w:t xml:space="preserve">Uchwały zebrania podejmuje się zwykłą większością głosów w głosowaniu jawnym, </w:t>
      </w:r>
    </w:p>
    <w:p w:rsidR="00CF3972" w:rsidRPr="007B1D92" w:rsidRDefault="001E46E2" w:rsidP="00D177AD">
      <w:pPr>
        <w:tabs>
          <w:tab w:val="left" w:pos="360"/>
          <w:tab w:val="left" w:pos="390"/>
        </w:tabs>
        <w:ind w:left="360"/>
        <w:rPr>
          <w:rFonts w:ascii="Times New Roman" w:hAnsi="Times New Roman" w:cs="Times New Roman"/>
          <w:sz w:val="24"/>
          <w:szCs w:val="24"/>
        </w:rPr>
      </w:pPr>
      <w:r w:rsidRPr="007B1D92">
        <w:rPr>
          <w:rFonts w:ascii="Times New Roman" w:hAnsi="Times New Roman" w:cs="Times New Roman"/>
          <w:sz w:val="24"/>
          <w:szCs w:val="24"/>
        </w:rPr>
        <w:t xml:space="preserve">       chyba, że uczestnicy zebrania postanowią inaczej.</w:t>
      </w:r>
    </w:p>
    <w:p w:rsidR="001E46E2" w:rsidRPr="007B1D92" w:rsidRDefault="001E46E2" w:rsidP="001E46E2">
      <w:pPr>
        <w:jc w:val="center"/>
        <w:rPr>
          <w:rFonts w:ascii="Times New Roman" w:hAnsi="Times New Roman" w:cs="Times New Roman"/>
          <w:sz w:val="24"/>
          <w:szCs w:val="24"/>
        </w:rPr>
      </w:pPr>
      <w:r w:rsidRPr="007B1D92">
        <w:rPr>
          <w:rFonts w:ascii="Times New Roman" w:hAnsi="Times New Roman" w:cs="Times New Roman"/>
          <w:sz w:val="24"/>
          <w:szCs w:val="24"/>
        </w:rPr>
        <w:t>§ 11</w:t>
      </w:r>
    </w:p>
    <w:p w:rsidR="001E46E2" w:rsidRPr="007B1D92" w:rsidRDefault="001E46E2" w:rsidP="001E46E2">
      <w:pPr>
        <w:rPr>
          <w:rFonts w:ascii="Times New Roman" w:hAnsi="Times New Roman" w:cs="Times New Roman"/>
          <w:sz w:val="24"/>
          <w:szCs w:val="24"/>
        </w:rPr>
      </w:pPr>
      <w:r w:rsidRPr="007B1D92">
        <w:rPr>
          <w:rFonts w:ascii="Times New Roman" w:hAnsi="Times New Roman" w:cs="Times New Roman"/>
          <w:sz w:val="24"/>
          <w:szCs w:val="24"/>
        </w:rPr>
        <w:t>Prawo udziału w Zebraniu Mieszkańców przysługuje mieszkańcom osiedla, którzy posiadają czynne prawo wyborcze.</w:t>
      </w:r>
    </w:p>
    <w:p w:rsidR="001E46E2" w:rsidRPr="007B1D92" w:rsidRDefault="001E46E2" w:rsidP="001E46E2">
      <w:pPr>
        <w:jc w:val="center"/>
        <w:rPr>
          <w:rFonts w:ascii="Times New Roman" w:hAnsi="Times New Roman" w:cs="Times New Roman"/>
          <w:sz w:val="24"/>
          <w:szCs w:val="24"/>
        </w:rPr>
      </w:pPr>
      <w:r w:rsidRPr="007B1D92">
        <w:rPr>
          <w:rFonts w:ascii="Times New Roman" w:hAnsi="Times New Roman" w:cs="Times New Roman"/>
          <w:sz w:val="24"/>
          <w:szCs w:val="24"/>
        </w:rPr>
        <w:t>§ 12</w:t>
      </w:r>
    </w:p>
    <w:p w:rsidR="001E46E2" w:rsidRPr="007B1D92" w:rsidRDefault="001E46E2" w:rsidP="001E46E2">
      <w:pPr>
        <w:widowControl w:val="0"/>
        <w:numPr>
          <w:ilvl w:val="0"/>
          <w:numId w:val="12"/>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Rada Osiedla jest organem uchwałodawczym i opiniodawczym w osiedlu.</w:t>
      </w:r>
    </w:p>
    <w:p w:rsidR="001E46E2" w:rsidRPr="007B1D92" w:rsidRDefault="001E46E2" w:rsidP="001E46E2">
      <w:pPr>
        <w:widowControl w:val="0"/>
        <w:numPr>
          <w:ilvl w:val="0"/>
          <w:numId w:val="12"/>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Wyboru Rady Osiedla dokonuje Zebranie Mieszkańców w głosowaniu jawnym, chyba, że zostanie zgłoszony wniosek o utajnienie wyborów.</w:t>
      </w:r>
    </w:p>
    <w:p w:rsidR="001E46E2" w:rsidRPr="007B1D92" w:rsidRDefault="001E46E2" w:rsidP="001E46E2">
      <w:pPr>
        <w:widowControl w:val="0"/>
        <w:numPr>
          <w:ilvl w:val="0"/>
          <w:numId w:val="12"/>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Wniosek o utajnienie wyborów jest ważny, jeżeli w głosowaniu jawnym uzyska zwykłą większość głosów.</w:t>
      </w:r>
    </w:p>
    <w:p w:rsidR="001E46E2" w:rsidRPr="007B1D92" w:rsidRDefault="001E46E2" w:rsidP="001E46E2">
      <w:pPr>
        <w:widowControl w:val="0"/>
        <w:numPr>
          <w:ilvl w:val="0"/>
          <w:numId w:val="12"/>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 xml:space="preserve">Jeżeli wybory Rady Osiedla będą przeprowadzone w głosowaniu tajnym Zebranie Mieszkańców wybiera komisję skrutacyjną spośród osób niekandydujących do Rady Osiedla. </w:t>
      </w:r>
    </w:p>
    <w:p w:rsidR="001E46E2" w:rsidRPr="007B1D92" w:rsidRDefault="001E46E2" w:rsidP="001E46E2">
      <w:pPr>
        <w:widowControl w:val="0"/>
        <w:numPr>
          <w:ilvl w:val="0"/>
          <w:numId w:val="12"/>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Na czele Rady Osiedla stoi Przewodniczący Rady i jego Zastępca wybrani spośród członów Rady Osiedla w głosowaniu jawnym bezwzględną większością głosów ustawowego składu Rady Osiedla</w:t>
      </w:r>
    </w:p>
    <w:p w:rsidR="001E46E2" w:rsidRPr="007B1D92" w:rsidRDefault="001E46E2" w:rsidP="001E46E2">
      <w:pPr>
        <w:widowControl w:val="0"/>
        <w:numPr>
          <w:ilvl w:val="0"/>
          <w:numId w:val="12"/>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Liczba czło</w:t>
      </w:r>
      <w:r w:rsidR="00496574" w:rsidRPr="007B1D92">
        <w:rPr>
          <w:rFonts w:ascii="Times New Roman" w:hAnsi="Times New Roman" w:cs="Times New Roman"/>
          <w:sz w:val="24"/>
          <w:szCs w:val="24"/>
        </w:rPr>
        <w:t>nków Rady Osiedla wynosi 15</w:t>
      </w:r>
      <w:r w:rsidRPr="007B1D92">
        <w:rPr>
          <w:rFonts w:ascii="Times New Roman" w:hAnsi="Times New Roman" w:cs="Times New Roman"/>
          <w:sz w:val="24"/>
          <w:szCs w:val="24"/>
        </w:rPr>
        <w:t xml:space="preserve"> zgodnie z art. 17 ustawy o samorządzie gminnym.</w:t>
      </w:r>
    </w:p>
    <w:p w:rsidR="001E46E2" w:rsidRPr="007B1D92" w:rsidRDefault="001E46E2" w:rsidP="001E46E2">
      <w:pPr>
        <w:widowControl w:val="0"/>
        <w:numPr>
          <w:ilvl w:val="0"/>
          <w:numId w:val="12"/>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Kandydatów na członków Rady Osiedla zgłaszają uczestnicy Zebrania Mieszkańców spośród osób obecnych na zebraniu.</w:t>
      </w:r>
    </w:p>
    <w:p w:rsidR="001E46E2" w:rsidRPr="007B1D92" w:rsidRDefault="001E46E2" w:rsidP="001E46E2">
      <w:pPr>
        <w:widowControl w:val="0"/>
        <w:numPr>
          <w:ilvl w:val="0"/>
          <w:numId w:val="12"/>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Kadencja Rady Osiedla kończy się wraz z kadencją Rady Miejskiej, a terminy przeprowadzania wyborów do Rady Osiedla określa Rada Miejska w formie uchwały.</w:t>
      </w:r>
    </w:p>
    <w:p w:rsidR="001E46E2" w:rsidRPr="007B1D92" w:rsidRDefault="001E46E2" w:rsidP="00180340">
      <w:pPr>
        <w:ind w:left="4248"/>
        <w:rPr>
          <w:rFonts w:ascii="Times New Roman" w:hAnsi="Times New Roman" w:cs="Times New Roman"/>
          <w:sz w:val="24"/>
          <w:szCs w:val="24"/>
        </w:rPr>
      </w:pPr>
      <w:r w:rsidRPr="007B1D92">
        <w:rPr>
          <w:rFonts w:ascii="Times New Roman" w:hAnsi="Times New Roman" w:cs="Times New Roman"/>
          <w:sz w:val="24"/>
          <w:szCs w:val="24"/>
        </w:rPr>
        <w:t>§  13</w:t>
      </w:r>
    </w:p>
    <w:p w:rsidR="001E46E2" w:rsidRPr="007B1D92" w:rsidRDefault="001E46E2" w:rsidP="001E46E2">
      <w:pPr>
        <w:widowControl w:val="0"/>
        <w:numPr>
          <w:ilvl w:val="0"/>
          <w:numId w:val="13"/>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Posiedzenia Rady Osiedla zwołuje i im przewodniczy Przewodniczący Rady Osiedla według potrzeb, nie rzadziej jednak niż dwa razy w roku.</w:t>
      </w:r>
    </w:p>
    <w:p w:rsidR="001E46E2" w:rsidRPr="007B1D92" w:rsidRDefault="001E46E2" w:rsidP="001E46E2">
      <w:pPr>
        <w:widowControl w:val="0"/>
        <w:numPr>
          <w:ilvl w:val="0"/>
          <w:numId w:val="13"/>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W razie choroby lub nieobecności Przewodniczącego Rady Osiedla posiedzenia Rady Osiedla zwołuje i im przewodniczy Zastępca Przewodniczącego</w:t>
      </w:r>
    </w:p>
    <w:p w:rsidR="001E46E2" w:rsidRPr="007B1D92" w:rsidRDefault="001E46E2" w:rsidP="001E46E2">
      <w:pPr>
        <w:widowControl w:val="0"/>
        <w:numPr>
          <w:ilvl w:val="0"/>
          <w:numId w:val="13"/>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Posiedzenie Rady Osiedla zwołuje się również na pisemny wniosek Prezydenta Miasta, Zarządu Osiedla,1/3 członków Rady Osiedla w terminie 14 dni od daty złożenia wniosku.</w:t>
      </w:r>
    </w:p>
    <w:p w:rsidR="001E46E2" w:rsidRPr="007B1D92" w:rsidRDefault="001E46E2" w:rsidP="001E46E2">
      <w:pPr>
        <w:widowControl w:val="0"/>
        <w:numPr>
          <w:ilvl w:val="0"/>
          <w:numId w:val="13"/>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O posiedzeniach Rady zawiadamia się Prezydenta Miasta i radnych z terenu osiedla.</w:t>
      </w:r>
    </w:p>
    <w:p w:rsidR="001E46E2" w:rsidRPr="007B1D92" w:rsidRDefault="001E46E2" w:rsidP="001E46E2">
      <w:pPr>
        <w:widowControl w:val="0"/>
        <w:numPr>
          <w:ilvl w:val="0"/>
          <w:numId w:val="13"/>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Uchwały Rady Osiedla zapadają zwykłą większością głosów w obecności, co najmniej połowy członków Rady.</w:t>
      </w:r>
    </w:p>
    <w:p w:rsidR="001E46E2" w:rsidRPr="007B1D92" w:rsidRDefault="001E46E2" w:rsidP="001E46E2">
      <w:pPr>
        <w:ind w:left="4248"/>
        <w:rPr>
          <w:rFonts w:ascii="Times New Roman" w:hAnsi="Times New Roman" w:cs="Times New Roman"/>
          <w:sz w:val="24"/>
          <w:szCs w:val="24"/>
        </w:rPr>
      </w:pPr>
      <w:r w:rsidRPr="007B1D92">
        <w:rPr>
          <w:rFonts w:ascii="Times New Roman" w:hAnsi="Times New Roman" w:cs="Times New Roman"/>
          <w:sz w:val="24"/>
          <w:szCs w:val="24"/>
        </w:rPr>
        <w:t>§  14</w:t>
      </w:r>
    </w:p>
    <w:p w:rsidR="001E46E2" w:rsidRPr="007B1D92" w:rsidRDefault="001E46E2" w:rsidP="001E46E2">
      <w:pPr>
        <w:widowControl w:val="0"/>
        <w:numPr>
          <w:ilvl w:val="0"/>
          <w:numId w:val="14"/>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Z każdego posiedzenia Rady Osiedla  sporządza się protokół.</w:t>
      </w:r>
    </w:p>
    <w:p w:rsidR="001E46E2" w:rsidRPr="007B1D92" w:rsidRDefault="001E46E2" w:rsidP="001E46E2">
      <w:pPr>
        <w:widowControl w:val="0"/>
        <w:numPr>
          <w:ilvl w:val="0"/>
          <w:numId w:val="14"/>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lastRenderedPageBreak/>
        <w:t>Protokoły z Zebrań Mieszkańców i zebrań  Rady Osiedla przechowuje Przewodniczący Rady.</w:t>
      </w:r>
    </w:p>
    <w:p w:rsidR="00CF3972" w:rsidRDefault="001E46E2" w:rsidP="00D177AD">
      <w:pPr>
        <w:widowControl w:val="0"/>
        <w:numPr>
          <w:ilvl w:val="0"/>
          <w:numId w:val="14"/>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Każdy mieszkaniec osiedla ma prawo wglądu do protokołów.</w:t>
      </w:r>
    </w:p>
    <w:p w:rsidR="00D177AD" w:rsidRPr="00D177AD" w:rsidRDefault="00D177AD" w:rsidP="00D177AD">
      <w:pPr>
        <w:widowControl w:val="0"/>
        <w:autoSpaceDE w:val="0"/>
        <w:autoSpaceDN w:val="0"/>
        <w:spacing w:after="0" w:line="240" w:lineRule="auto"/>
        <w:ind w:left="720"/>
        <w:jc w:val="both"/>
        <w:rPr>
          <w:rFonts w:ascii="Times New Roman" w:hAnsi="Times New Roman" w:cs="Times New Roman"/>
          <w:sz w:val="24"/>
          <w:szCs w:val="24"/>
        </w:rPr>
      </w:pPr>
    </w:p>
    <w:p w:rsidR="001E46E2" w:rsidRPr="007B1D92" w:rsidRDefault="001E46E2" w:rsidP="001E46E2">
      <w:pPr>
        <w:ind w:left="4248"/>
        <w:rPr>
          <w:rFonts w:ascii="Times New Roman" w:hAnsi="Times New Roman" w:cs="Times New Roman"/>
          <w:sz w:val="24"/>
          <w:szCs w:val="24"/>
        </w:rPr>
      </w:pPr>
      <w:r w:rsidRPr="007B1D92">
        <w:rPr>
          <w:rFonts w:ascii="Times New Roman" w:hAnsi="Times New Roman" w:cs="Times New Roman"/>
          <w:sz w:val="24"/>
          <w:szCs w:val="24"/>
        </w:rPr>
        <w:t>§  15</w:t>
      </w:r>
    </w:p>
    <w:p w:rsidR="001E46E2" w:rsidRPr="007B1D92" w:rsidRDefault="001E46E2" w:rsidP="001E46E2">
      <w:pPr>
        <w:widowControl w:val="0"/>
        <w:numPr>
          <w:ilvl w:val="0"/>
          <w:numId w:val="15"/>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Rada Osiedla może powoływać komisje stałe i doraźne.</w:t>
      </w:r>
    </w:p>
    <w:p w:rsidR="001E46E2" w:rsidRPr="007B1D92" w:rsidRDefault="001E46E2" w:rsidP="001E46E2">
      <w:pPr>
        <w:widowControl w:val="0"/>
        <w:numPr>
          <w:ilvl w:val="0"/>
          <w:numId w:val="15"/>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Zakres działania komisji, o których mowa w ust. 1, określa Rada Osiedla w uchwale o ich powołaniu.</w:t>
      </w:r>
    </w:p>
    <w:p w:rsidR="0076414B" w:rsidRPr="0076414B" w:rsidRDefault="001E46E2" w:rsidP="0076414B">
      <w:pPr>
        <w:widowControl w:val="0"/>
        <w:numPr>
          <w:ilvl w:val="0"/>
          <w:numId w:val="15"/>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Przewodniczącego i zastępcę przewodniczącego komisji, wybiera ze swego grona komisja w głosowaniu jawnym zwykłą większością głosów.</w:t>
      </w:r>
    </w:p>
    <w:p w:rsidR="001E46E2" w:rsidRPr="007B1D92" w:rsidRDefault="001E46E2" w:rsidP="001E46E2">
      <w:pPr>
        <w:ind w:left="4248"/>
        <w:rPr>
          <w:rFonts w:ascii="Times New Roman" w:hAnsi="Times New Roman" w:cs="Times New Roman"/>
          <w:sz w:val="24"/>
          <w:szCs w:val="24"/>
        </w:rPr>
      </w:pPr>
      <w:r w:rsidRPr="007B1D92">
        <w:rPr>
          <w:rFonts w:ascii="Times New Roman" w:hAnsi="Times New Roman" w:cs="Times New Roman"/>
          <w:sz w:val="24"/>
          <w:szCs w:val="24"/>
        </w:rPr>
        <w:t>§  16</w:t>
      </w:r>
    </w:p>
    <w:p w:rsidR="001E46E2" w:rsidRPr="007B1D92" w:rsidRDefault="001E46E2" w:rsidP="001E46E2">
      <w:pPr>
        <w:pStyle w:val="Bezodstpw"/>
        <w:rPr>
          <w:rFonts w:ascii="Times New Roman" w:hAnsi="Times New Roman" w:cs="Times New Roman"/>
          <w:sz w:val="24"/>
          <w:szCs w:val="24"/>
        </w:rPr>
      </w:pPr>
      <w:r w:rsidRPr="007B1D92">
        <w:rPr>
          <w:rFonts w:ascii="Times New Roman" w:hAnsi="Times New Roman" w:cs="Times New Roman"/>
          <w:sz w:val="24"/>
          <w:szCs w:val="24"/>
        </w:rPr>
        <w:t>1.   Do kompetencji Rady Osiedla należy:</w:t>
      </w:r>
    </w:p>
    <w:p w:rsidR="001E46E2" w:rsidRPr="007B1D92" w:rsidRDefault="001E46E2" w:rsidP="001E46E2">
      <w:pPr>
        <w:pStyle w:val="Bezodstpw"/>
        <w:ind w:left="708"/>
        <w:rPr>
          <w:rFonts w:ascii="Times New Roman" w:hAnsi="Times New Roman" w:cs="Times New Roman"/>
          <w:sz w:val="24"/>
          <w:szCs w:val="24"/>
        </w:rPr>
      </w:pPr>
      <w:r w:rsidRPr="007B1D92">
        <w:rPr>
          <w:rFonts w:ascii="Times New Roman" w:hAnsi="Times New Roman" w:cs="Times New Roman"/>
          <w:sz w:val="24"/>
          <w:szCs w:val="24"/>
        </w:rPr>
        <w:t>1)  wybór i odwołanie Zarządu Osiedla,</w:t>
      </w:r>
    </w:p>
    <w:p w:rsidR="001E46E2" w:rsidRPr="007B1D92" w:rsidRDefault="001E46E2" w:rsidP="001E46E2">
      <w:pPr>
        <w:pStyle w:val="Bezodstpw"/>
        <w:ind w:left="708"/>
        <w:rPr>
          <w:rFonts w:ascii="Times New Roman" w:hAnsi="Times New Roman" w:cs="Times New Roman"/>
          <w:sz w:val="24"/>
          <w:szCs w:val="24"/>
        </w:rPr>
      </w:pPr>
      <w:r w:rsidRPr="007B1D92">
        <w:rPr>
          <w:rFonts w:ascii="Times New Roman" w:hAnsi="Times New Roman" w:cs="Times New Roman"/>
          <w:sz w:val="24"/>
          <w:szCs w:val="24"/>
        </w:rPr>
        <w:t>2) organizowanie, wspieranie  lokalnych inicjatyw społecznych,</w:t>
      </w:r>
    </w:p>
    <w:p w:rsidR="001E46E2" w:rsidRPr="007B1D92" w:rsidRDefault="001E46E2" w:rsidP="001E46E2">
      <w:pPr>
        <w:pStyle w:val="Bezodstpw"/>
        <w:ind w:left="708"/>
        <w:rPr>
          <w:rFonts w:ascii="Times New Roman" w:hAnsi="Times New Roman" w:cs="Times New Roman"/>
          <w:sz w:val="24"/>
          <w:szCs w:val="24"/>
        </w:rPr>
      </w:pPr>
      <w:r w:rsidRPr="007B1D92">
        <w:rPr>
          <w:rFonts w:ascii="Times New Roman" w:hAnsi="Times New Roman" w:cs="Times New Roman"/>
          <w:sz w:val="24"/>
          <w:szCs w:val="24"/>
        </w:rPr>
        <w:t xml:space="preserve">3)  współdziałanie w tworzeniu projektu budżetu miasta w zakresie przedsięwzięć  </w:t>
      </w:r>
    </w:p>
    <w:p w:rsidR="001E46E2" w:rsidRPr="007B1D92" w:rsidRDefault="001E46E2" w:rsidP="001E46E2">
      <w:pPr>
        <w:pStyle w:val="Bezodstpw"/>
        <w:ind w:left="708"/>
        <w:rPr>
          <w:rFonts w:ascii="Times New Roman" w:hAnsi="Times New Roman" w:cs="Times New Roman"/>
          <w:sz w:val="24"/>
          <w:szCs w:val="24"/>
        </w:rPr>
      </w:pPr>
      <w:r w:rsidRPr="007B1D92">
        <w:rPr>
          <w:rFonts w:ascii="Times New Roman" w:hAnsi="Times New Roman" w:cs="Times New Roman"/>
          <w:sz w:val="24"/>
          <w:szCs w:val="24"/>
        </w:rPr>
        <w:t xml:space="preserve">     inwestycyjnych  dotyczących Osiedla,</w:t>
      </w:r>
    </w:p>
    <w:p w:rsidR="001E46E2" w:rsidRPr="007B1D92" w:rsidRDefault="001E46E2" w:rsidP="001E46E2">
      <w:pPr>
        <w:pStyle w:val="Bezodstpw"/>
        <w:ind w:left="708"/>
        <w:rPr>
          <w:rFonts w:ascii="Times New Roman" w:hAnsi="Times New Roman" w:cs="Times New Roman"/>
          <w:sz w:val="24"/>
          <w:szCs w:val="24"/>
        </w:rPr>
      </w:pPr>
      <w:r w:rsidRPr="007B1D92">
        <w:rPr>
          <w:rFonts w:ascii="Times New Roman" w:hAnsi="Times New Roman" w:cs="Times New Roman"/>
          <w:sz w:val="24"/>
          <w:szCs w:val="24"/>
        </w:rPr>
        <w:t xml:space="preserve">4) składanie przynajmniej raz w roku sprawozdań ze swej działalności Radzie Miejskiej </w:t>
      </w:r>
    </w:p>
    <w:p w:rsidR="001E46E2" w:rsidRPr="007B1D92" w:rsidRDefault="001E46E2" w:rsidP="001E46E2">
      <w:pPr>
        <w:pStyle w:val="Bezodstpw"/>
        <w:ind w:left="708"/>
        <w:rPr>
          <w:rFonts w:ascii="Times New Roman" w:hAnsi="Times New Roman" w:cs="Times New Roman"/>
          <w:sz w:val="24"/>
          <w:szCs w:val="24"/>
        </w:rPr>
      </w:pPr>
      <w:r w:rsidRPr="007B1D92">
        <w:rPr>
          <w:rFonts w:ascii="Times New Roman" w:hAnsi="Times New Roman" w:cs="Times New Roman"/>
          <w:sz w:val="24"/>
          <w:szCs w:val="24"/>
        </w:rPr>
        <w:t xml:space="preserve">    i na zebraniu ogólnym mieszkańców,</w:t>
      </w:r>
    </w:p>
    <w:p w:rsidR="001E46E2" w:rsidRPr="007B1D92" w:rsidRDefault="001E46E2" w:rsidP="001E46E2">
      <w:pPr>
        <w:pStyle w:val="Bezodstpw"/>
        <w:ind w:left="708"/>
        <w:rPr>
          <w:rFonts w:ascii="Times New Roman" w:hAnsi="Times New Roman" w:cs="Times New Roman"/>
          <w:sz w:val="24"/>
          <w:szCs w:val="24"/>
        </w:rPr>
      </w:pPr>
      <w:r w:rsidRPr="007B1D92">
        <w:rPr>
          <w:rFonts w:ascii="Times New Roman" w:hAnsi="Times New Roman" w:cs="Times New Roman"/>
          <w:sz w:val="24"/>
          <w:szCs w:val="24"/>
        </w:rPr>
        <w:t xml:space="preserve"> 5)  opiniowanie i zgłaszanie wniosków w sprawach skierowanych do osiedla przez Radę </w:t>
      </w:r>
    </w:p>
    <w:p w:rsidR="001E46E2" w:rsidRPr="007B1D92" w:rsidRDefault="001E46E2" w:rsidP="001E46E2">
      <w:pPr>
        <w:pStyle w:val="Bezodstpw"/>
        <w:ind w:left="708"/>
        <w:rPr>
          <w:rFonts w:ascii="Times New Roman" w:hAnsi="Times New Roman" w:cs="Times New Roman"/>
          <w:sz w:val="24"/>
          <w:szCs w:val="24"/>
        </w:rPr>
      </w:pPr>
      <w:r w:rsidRPr="007B1D92">
        <w:rPr>
          <w:rFonts w:ascii="Times New Roman" w:hAnsi="Times New Roman" w:cs="Times New Roman"/>
          <w:sz w:val="24"/>
          <w:szCs w:val="24"/>
        </w:rPr>
        <w:t xml:space="preserve">     Miejską lub Prezydenta Miasta.</w:t>
      </w:r>
    </w:p>
    <w:p w:rsidR="001E46E2" w:rsidRPr="007B1D92" w:rsidRDefault="001E46E2" w:rsidP="001E46E2">
      <w:pPr>
        <w:pStyle w:val="Bezodstpw"/>
        <w:rPr>
          <w:rFonts w:ascii="Times New Roman" w:hAnsi="Times New Roman" w:cs="Times New Roman"/>
          <w:sz w:val="24"/>
          <w:szCs w:val="24"/>
        </w:rPr>
      </w:pPr>
      <w:r w:rsidRPr="007B1D92">
        <w:rPr>
          <w:rFonts w:ascii="Times New Roman" w:hAnsi="Times New Roman" w:cs="Times New Roman"/>
          <w:sz w:val="24"/>
          <w:szCs w:val="24"/>
        </w:rPr>
        <w:t xml:space="preserve"> 2.   Rada Osiedla może upoważnić Zarząd Osiedla do wydawania opinii we wszystkich  </w:t>
      </w:r>
    </w:p>
    <w:p w:rsidR="001E46E2" w:rsidRPr="007B1D92" w:rsidRDefault="001E46E2" w:rsidP="001E46E2">
      <w:pPr>
        <w:pStyle w:val="Bezodstpw"/>
        <w:rPr>
          <w:rFonts w:ascii="Times New Roman" w:hAnsi="Times New Roman" w:cs="Times New Roman"/>
          <w:sz w:val="24"/>
          <w:szCs w:val="24"/>
        </w:rPr>
      </w:pPr>
      <w:r w:rsidRPr="007B1D92">
        <w:rPr>
          <w:rFonts w:ascii="Times New Roman" w:hAnsi="Times New Roman" w:cs="Times New Roman"/>
          <w:sz w:val="24"/>
          <w:szCs w:val="24"/>
        </w:rPr>
        <w:t xml:space="preserve">      sprawach będących w kompetencji. </w:t>
      </w:r>
    </w:p>
    <w:p w:rsidR="001E46E2" w:rsidRPr="007B1D92" w:rsidRDefault="001E46E2" w:rsidP="001E46E2">
      <w:pPr>
        <w:jc w:val="center"/>
        <w:rPr>
          <w:rFonts w:ascii="Times New Roman" w:hAnsi="Times New Roman" w:cs="Times New Roman"/>
          <w:sz w:val="24"/>
          <w:szCs w:val="24"/>
        </w:rPr>
      </w:pPr>
      <w:r w:rsidRPr="007B1D92">
        <w:rPr>
          <w:rFonts w:ascii="Times New Roman" w:hAnsi="Times New Roman" w:cs="Times New Roman"/>
          <w:sz w:val="24"/>
          <w:szCs w:val="24"/>
        </w:rPr>
        <w:t>§  17</w:t>
      </w:r>
    </w:p>
    <w:p w:rsidR="001E46E2" w:rsidRPr="007B1D92" w:rsidRDefault="001E46E2" w:rsidP="001E46E2">
      <w:pPr>
        <w:pStyle w:val="Bezodstpw"/>
        <w:rPr>
          <w:rFonts w:ascii="Times New Roman" w:hAnsi="Times New Roman" w:cs="Times New Roman"/>
          <w:sz w:val="24"/>
          <w:szCs w:val="24"/>
        </w:rPr>
      </w:pPr>
    </w:p>
    <w:p w:rsidR="001E46E2" w:rsidRPr="007B1D92" w:rsidRDefault="001E46E2" w:rsidP="001E46E2">
      <w:pPr>
        <w:pStyle w:val="Bezodstpw"/>
        <w:rPr>
          <w:rFonts w:ascii="Times New Roman" w:hAnsi="Times New Roman" w:cs="Times New Roman"/>
          <w:sz w:val="24"/>
          <w:szCs w:val="24"/>
        </w:rPr>
      </w:pPr>
      <w:r w:rsidRPr="007B1D92">
        <w:rPr>
          <w:rFonts w:ascii="Times New Roman" w:hAnsi="Times New Roman" w:cs="Times New Roman"/>
          <w:sz w:val="24"/>
          <w:szCs w:val="24"/>
        </w:rPr>
        <w:t>Przewodniczący Rady Osiedla  organizuje pracę Rady Osiedla i przewodniczy jej obradom,  podpisuje  uchwały oraz obowiązany jest do ich przedłożenia Przewodniczącemu Rady Miejskiej w ciągu 14 dni od daty uchwalenia.</w:t>
      </w:r>
    </w:p>
    <w:p w:rsidR="001E46E2" w:rsidRPr="007B1D92" w:rsidRDefault="001E46E2" w:rsidP="001E46E2">
      <w:pPr>
        <w:ind w:left="4248"/>
        <w:rPr>
          <w:rFonts w:ascii="Times New Roman" w:hAnsi="Times New Roman" w:cs="Times New Roman"/>
          <w:sz w:val="24"/>
          <w:szCs w:val="24"/>
        </w:rPr>
      </w:pPr>
      <w:r w:rsidRPr="007B1D92">
        <w:rPr>
          <w:rFonts w:ascii="Times New Roman" w:hAnsi="Times New Roman" w:cs="Times New Roman"/>
          <w:sz w:val="24"/>
          <w:szCs w:val="24"/>
        </w:rPr>
        <w:t>§  18</w:t>
      </w:r>
    </w:p>
    <w:p w:rsidR="001E46E2" w:rsidRPr="007B1D92" w:rsidRDefault="001E46E2" w:rsidP="001E46E2">
      <w:pPr>
        <w:widowControl w:val="0"/>
        <w:numPr>
          <w:ilvl w:val="0"/>
          <w:numId w:val="16"/>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Zarząd Osiedla jest organem wykonawczym osiedla.</w:t>
      </w:r>
    </w:p>
    <w:p w:rsidR="001E46E2" w:rsidRPr="007B1D92" w:rsidRDefault="001E46E2" w:rsidP="001E46E2">
      <w:pPr>
        <w:widowControl w:val="0"/>
        <w:numPr>
          <w:ilvl w:val="0"/>
          <w:numId w:val="16"/>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Zarząd osiedla liczy od 3 do 7 członków.</w:t>
      </w:r>
    </w:p>
    <w:p w:rsidR="001E46E2" w:rsidRPr="007B1D92" w:rsidRDefault="001E46E2" w:rsidP="001E46E2">
      <w:pPr>
        <w:widowControl w:val="0"/>
        <w:numPr>
          <w:ilvl w:val="0"/>
          <w:numId w:val="16"/>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W skład Zarządu Osiedla wchodzą: Przewodniczący Zarządu, Zastępca Przewodniczącego Zarządu Osiedla i...... członków Zarządu Osiedla.</w:t>
      </w:r>
    </w:p>
    <w:p w:rsidR="001E46E2" w:rsidRPr="007B1D92" w:rsidRDefault="001E46E2" w:rsidP="001E46E2">
      <w:pPr>
        <w:widowControl w:val="0"/>
        <w:numPr>
          <w:ilvl w:val="0"/>
          <w:numId w:val="16"/>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Przewodniczącego Zarządu Osiedla wybiera się w trybie określonym w § 10 ust. 6.</w:t>
      </w:r>
    </w:p>
    <w:p w:rsidR="001E46E2" w:rsidRPr="007B1D92" w:rsidRDefault="001E46E2" w:rsidP="001E46E2">
      <w:pPr>
        <w:widowControl w:val="0"/>
        <w:numPr>
          <w:ilvl w:val="0"/>
          <w:numId w:val="16"/>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Pozostałych członków Zarządu Osiedla w tym Zastępcę Przewodniczącego Zarządu wybiera się na wniosek Przewodniczącego Zarządu Osiedla w trybie określonym w § 10 ust. 6.</w:t>
      </w:r>
    </w:p>
    <w:p w:rsidR="001E46E2" w:rsidRPr="007B1D92" w:rsidRDefault="001E46E2" w:rsidP="001E46E2">
      <w:pPr>
        <w:widowControl w:val="0"/>
        <w:numPr>
          <w:ilvl w:val="0"/>
          <w:numId w:val="16"/>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Zarząd Osiedla jest wybierany na okres kadencji Rady Osiedla i działa do dnia wyboru nowego Zarządu.</w:t>
      </w:r>
    </w:p>
    <w:p w:rsidR="001E46E2" w:rsidRPr="007B1D92" w:rsidRDefault="001E46E2" w:rsidP="001E46E2">
      <w:pPr>
        <w:widowControl w:val="0"/>
        <w:numPr>
          <w:ilvl w:val="0"/>
          <w:numId w:val="16"/>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Odwołania Zarządu Osiedla lub poszczególnych jego członków dokonuje Rada Osiedla w trybie określonym w § 10 ust. 6.</w:t>
      </w:r>
    </w:p>
    <w:p w:rsidR="001E46E2" w:rsidRPr="007B1D92" w:rsidRDefault="001E46E2" w:rsidP="001E46E2">
      <w:pPr>
        <w:widowControl w:val="0"/>
        <w:numPr>
          <w:ilvl w:val="0"/>
          <w:numId w:val="16"/>
        </w:numPr>
        <w:autoSpaceDE w:val="0"/>
        <w:autoSpaceDN w:val="0"/>
        <w:spacing w:after="0" w:line="240" w:lineRule="auto"/>
        <w:jc w:val="both"/>
        <w:rPr>
          <w:rFonts w:ascii="Times New Roman" w:hAnsi="Times New Roman" w:cs="Times New Roman"/>
          <w:sz w:val="24"/>
          <w:szCs w:val="24"/>
        </w:rPr>
      </w:pPr>
      <w:r w:rsidRPr="007B1D92">
        <w:rPr>
          <w:rFonts w:ascii="Times New Roman" w:hAnsi="Times New Roman" w:cs="Times New Roman"/>
          <w:sz w:val="24"/>
          <w:szCs w:val="24"/>
        </w:rPr>
        <w:t xml:space="preserve">W razie odwołania Zarządu lub poszczególnych jego członków, Rada Osiedla wybiera w ciągu miesiąca nowy Zarząd  lub jego członków. </w:t>
      </w:r>
    </w:p>
    <w:p w:rsidR="001E46E2" w:rsidRPr="007B1D92" w:rsidRDefault="001E46E2" w:rsidP="001E46E2">
      <w:pPr>
        <w:ind w:left="360"/>
        <w:rPr>
          <w:rFonts w:ascii="Times New Roman" w:hAnsi="Times New Roman" w:cs="Times New Roman"/>
          <w:sz w:val="24"/>
          <w:szCs w:val="24"/>
        </w:rPr>
      </w:pP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r>
      <w:r w:rsidRPr="007B1D92">
        <w:rPr>
          <w:rFonts w:ascii="Times New Roman" w:hAnsi="Times New Roman" w:cs="Times New Roman"/>
          <w:sz w:val="24"/>
          <w:szCs w:val="24"/>
        </w:rPr>
        <w:tab/>
        <w:t>§  19</w:t>
      </w:r>
    </w:p>
    <w:p w:rsidR="001E46E2" w:rsidRDefault="001E46E2" w:rsidP="001E46E2">
      <w:pPr>
        <w:jc w:val="both"/>
        <w:rPr>
          <w:rFonts w:ascii="Times New Roman" w:hAnsi="Times New Roman" w:cs="Times New Roman"/>
          <w:sz w:val="24"/>
          <w:szCs w:val="24"/>
        </w:rPr>
      </w:pPr>
      <w:r w:rsidRPr="007B1D92">
        <w:rPr>
          <w:rFonts w:ascii="Times New Roman" w:hAnsi="Times New Roman" w:cs="Times New Roman"/>
          <w:sz w:val="24"/>
          <w:szCs w:val="24"/>
        </w:rPr>
        <w:lastRenderedPageBreak/>
        <w:t xml:space="preserve">Dla utrzymania stałej łączności z mieszkańcami Zarząd Osiedla  organizuje dyżury swych członków. </w:t>
      </w:r>
    </w:p>
    <w:p w:rsidR="001E46E2" w:rsidRPr="007B1D92" w:rsidRDefault="001E46E2" w:rsidP="001E46E2">
      <w:pPr>
        <w:numPr>
          <w:ilvl w:val="12"/>
          <w:numId w:val="0"/>
        </w:numPr>
        <w:ind w:left="4248"/>
        <w:rPr>
          <w:rFonts w:ascii="Times New Roman" w:hAnsi="Times New Roman" w:cs="Times New Roman"/>
          <w:sz w:val="24"/>
          <w:szCs w:val="24"/>
        </w:rPr>
      </w:pPr>
      <w:r w:rsidRPr="007B1D92">
        <w:rPr>
          <w:rFonts w:ascii="Times New Roman" w:hAnsi="Times New Roman" w:cs="Times New Roman"/>
          <w:sz w:val="24"/>
          <w:szCs w:val="24"/>
        </w:rPr>
        <w:t>§ 20</w:t>
      </w:r>
    </w:p>
    <w:p w:rsidR="001E46E2" w:rsidRPr="007B1D92" w:rsidRDefault="001E46E2" w:rsidP="001E46E2">
      <w:pPr>
        <w:pStyle w:val="Tekstpodstawowywcity"/>
        <w:numPr>
          <w:ilvl w:val="12"/>
          <w:numId w:val="0"/>
        </w:numPr>
        <w:rPr>
          <w:sz w:val="24"/>
          <w:szCs w:val="24"/>
        </w:rPr>
      </w:pPr>
      <w:r w:rsidRPr="007B1D92">
        <w:rPr>
          <w:sz w:val="24"/>
          <w:szCs w:val="24"/>
        </w:rPr>
        <w:t>Rada Miejska i Prezydent Miasta udzielają wsparcia i zapewniają organizacyjne i techniczne warunki do sprawnego funkcjonowania Rady Osiedla.</w:t>
      </w:r>
    </w:p>
    <w:p w:rsidR="001E46E2" w:rsidRPr="007B1D92" w:rsidRDefault="001E46E2" w:rsidP="001E46E2">
      <w:pPr>
        <w:numPr>
          <w:ilvl w:val="12"/>
          <w:numId w:val="0"/>
        </w:numPr>
        <w:ind w:left="4248"/>
        <w:rPr>
          <w:rFonts w:ascii="Times New Roman" w:hAnsi="Times New Roman" w:cs="Times New Roman"/>
          <w:sz w:val="24"/>
          <w:szCs w:val="24"/>
        </w:rPr>
      </w:pPr>
      <w:r w:rsidRPr="007B1D92">
        <w:rPr>
          <w:rFonts w:ascii="Times New Roman" w:hAnsi="Times New Roman" w:cs="Times New Roman"/>
          <w:sz w:val="24"/>
          <w:szCs w:val="24"/>
        </w:rPr>
        <w:t>§ 21</w:t>
      </w:r>
    </w:p>
    <w:p w:rsidR="001E46E2" w:rsidRPr="007B1D92" w:rsidRDefault="001E46E2" w:rsidP="001E46E2">
      <w:pPr>
        <w:pStyle w:val="Bezodstpw"/>
        <w:rPr>
          <w:rFonts w:ascii="Times New Roman" w:hAnsi="Times New Roman" w:cs="Times New Roman"/>
          <w:sz w:val="24"/>
          <w:szCs w:val="24"/>
        </w:rPr>
      </w:pPr>
      <w:r w:rsidRPr="007B1D92">
        <w:rPr>
          <w:rFonts w:ascii="Times New Roman" w:hAnsi="Times New Roman" w:cs="Times New Roman"/>
          <w:sz w:val="24"/>
          <w:szCs w:val="24"/>
        </w:rPr>
        <w:t>1.  Osiedle nie tworzy własnego budżetu.</w:t>
      </w:r>
    </w:p>
    <w:p w:rsidR="001E46E2" w:rsidRPr="007B1D92" w:rsidRDefault="001E46E2" w:rsidP="001E46E2">
      <w:pPr>
        <w:pStyle w:val="Bezodstpw"/>
        <w:rPr>
          <w:rFonts w:ascii="Times New Roman" w:hAnsi="Times New Roman" w:cs="Times New Roman"/>
          <w:sz w:val="24"/>
          <w:szCs w:val="24"/>
        </w:rPr>
      </w:pPr>
      <w:r w:rsidRPr="007B1D92">
        <w:rPr>
          <w:rFonts w:ascii="Times New Roman" w:hAnsi="Times New Roman" w:cs="Times New Roman"/>
          <w:sz w:val="24"/>
          <w:szCs w:val="24"/>
        </w:rPr>
        <w:t>2.    Osoby wchodzące w skład organów osiedla pełnią swoje funkcje społecznie.</w:t>
      </w:r>
    </w:p>
    <w:p w:rsidR="001E46E2" w:rsidRPr="007B1D92" w:rsidRDefault="001E46E2" w:rsidP="001E46E2">
      <w:pPr>
        <w:pStyle w:val="Bezodstpw"/>
        <w:rPr>
          <w:rFonts w:ascii="Times New Roman" w:hAnsi="Times New Roman" w:cs="Times New Roman"/>
          <w:sz w:val="24"/>
          <w:szCs w:val="24"/>
        </w:rPr>
      </w:pPr>
    </w:p>
    <w:p w:rsidR="001E46E2" w:rsidRPr="007B1D92" w:rsidRDefault="001E46E2" w:rsidP="001E46E2">
      <w:pPr>
        <w:pStyle w:val="Bezodstpw"/>
        <w:jc w:val="center"/>
        <w:rPr>
          <w:rFonts w:ascii="Times New Roman" w:hAnsi="Times New Roman" w:cs="Times New Roman"/>
          <w:sz w:val="24"/>
          <w:szCs w:val="24"/>
        </w:rPr>
      </w:pPr>
      <w:r w:rsidRPr="007B1D92">
        <w:rPr>
          <w:rFonts w:ascii="Times New Roman" w:hAnsi="Times New Roman" w:cs="Times New Roman"/>
          <w:sz w:val="24"/>
          <w:szCs w:val="24"/>
        </w:rPr>
        <w:t>§ 22</w:t>
      </w:r>
    </w:p>
    <w:p w:rsidR="001E46E2" w:rsidRPr="007B1D92" w:rsidRDefault="001E46E2" w:rsidP="001E46E2">
      <w:pPr>
        <w:pStyle w:val="Bezodstpw"/>
        <w:rPr>
          <w:rFonts w:ascii="Times New Roman" w:hAnsi="Times New Roman" w:cs="Times New Roman"/>
          <w:sz w:val="24"/>
          <w:szCs w:val="24"/>
        </w:rPr>
      </w:pPr>
    </w:p>
    <w:p w:rsidR="001E46E2" w:rsidRPr="007B1D92" w:rsidRDefault="001E46E2" w:rsidP="001E46E2">
      <w:pPr>
        <w:pStyle w:val="Bezodstpw"/>
        <w:rPr>
          <w:rFonts w:ascii="Times New Roman" w:hAnsi="Times New Roman" w:cs="Times New Roman"/>
          <w:sz w:val="24"/>
          <w:szCs w:val="24"/>
        </w:rPr>
      </w:pPr>
      <w:r w:rsidRPr="007B1D92">
        <w:rPr>
          <w:rFonts w:ascii="Times New Roman" w:hAnsi="Times New Roman" w:cs="Times New Roman"/>
          <w:sz w:val="24"/>
          <w:szCs w:val="24"/>
        </w:rPr>
        <w:t>Uchwały Rady Osiedla są przesyłane Przewodniczącemu Rady Miejskiej w terminie 14 dni od daty ich podjęcia.</w:t>
      </w:r>
    </w:p>
    <w:p w:rsidR="001E46E2" w:rsidRPr="00180340" w:rsidRDefault="001E46E2" w:rsidP="001E46E2">
      <w:pPr>
        <w:tabs>
          <w:tab w:val="left" w:pos="360"/>
        </w:tabs>
        <w:rPr>
          <w:sz w:val="24"/>
          <w:szCs w:val="24"/>
        </w:rPr>
      </w:pPr>
    </w:p>
    <w:sectPr w:rsidR="001E46E2" w:rsidRPr="00180340" w:rsidSect="0076414B">
      <w:pgSz w:w="12240" w:h="15840"/>
      <w:pgMar w:top="1304" w:right="1304" w:bottom="1304" w:left="1304"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4"/>
    <w:multiLevelType w:val="multilevel"/>
    <w:tmpl w:val="00000004"/>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4D72467"/>
    <w:multiLevelType w:val="multilevel"/>
    <w:tmpl w:val="C8FE2B2C"/>
    <w:lvl w:ilvl="0">
      <w:start w:val="1"/>
      <w:numFmt w:val="none"/>
      <w:pStyle w:val="Tytuaktu"/>
      <w:suff w:val="nothing"/>
      <w:lvlText w:val="%1"/>
      <w:lvlJc w:val="left"/>
      <w:pPr>
        <w:ind w:left="0" w:firstLine="288"/>
      </w:pPr>
    </w:lvl>
    <w:lvl w:ilvl="1">
      <w:start w:val="1"/>
      <w:numFmt w:val="none"/>
      <w:pStyle w:val="za"/>
      <w:suff w:val="nothing"/>
      <w:lvlText w:val="Załącznik%1"/>
      <w:lvlJc w:val="right"/>
      <w:pPr>
        <w:ind w:left="5954" w:firstLine="0"/>
      </w:pPr>
    </w:lvl>
    <w:lvl w:ilvl="2">
      <w:start w:val="1"/>
      <w:numFmt w:val="none"/>
      <w:pStyle w:val="za1"/>
      <w:suff w:val="nothing"/>
      <w:lvlText w:val="%1%3"/>
      <w:lvlJc w:val="right"/>
      <w:pPr>
        <w:ind w:left="5954" w:firstLine="0"/>
      </w:pPr>
    </w:lvl>
    <w:lvl w:ilvl="3">
      <w:start w:val="1"/>
      <w:numFmt w:val="decimal"/>
      <w:pStyle w:val="paragraf"/>
      <w:suff w:val="space"/>
      <w:lvlText w:val="§ %1%4."/>
      <w:lvlJc w:val="left"/>
      <w:pPr>
        <w:ind w:left="0" w:firstLine="397"/>
      </w:pPr>
    </w:lvl>
    <w:lvl w:ilvl="4">
      <w:start w:val="2"/>
      <w:numFmt w:val="decimal"/>
      <w:pStyle w:val="ust"/>
      <w:suff w:val="space"/>
      <w:lvlText w:val="%1%5."/>
      <w:lvlJc w:val="left"/>
      <w:pPr>
        <w:ind w:left="0" w:firstLine="624"/>
      </w:pPr>
    </w:lvl>
    <w:lvl w:ilvl="5">
      <w:start w:val="1"/>
      <w:numFmt w:val="decimal"/>
      <w:suff w:val="space"/>
      <w:lvlText w:val="%1%6)"/>
      <w:lvlJc w:val="left"/>
      <w:pPr>
        <w:ind w:left="397" w:hanging="340"/>
      </w:pPr>
    </w:lvl>
    <w:lvl w:ilvl="6">
      <w:start w:val="1"/>
      <w:numFmt w:val="lowerLetter"/>
      <w:suff w:val="space"/>
      <w:lvlText w:val="%7)"/>
      <w:lvlJc w:val="left"/>
      <w:pPr>
        <w:ind w:left="680" w:hanging="226"/>
      </w:pPr>
      <w:rPr>
        <w:rFonts w:hint="default"/>
      </w:rPr>
    </w:lvl>
    <w:lvl w:ilvl="7">
      <w:start w:val="1"/>
      <w:numFmt w:val="bullet"/>
      <w:pStyle w:val="tiret"/>
      <w:suff w:val="space"/>
      <w:lvlText w:val="-"/>
      <w:lvlJc w:val="left"/>
      <w:pPr>
        <w:ind w:left="851" w:hanging="171"/>
      </w:pPr>
      <w:rPr>
        <w:rFonts w:ascii="Times New Roman" w:hAnsi="Times New Roman" w:hint="default"/>
        <w:sz w:val="24"/>
      </w:rPr>
    </w:lvl>
    <w:lvl w:ilvl="8">
      <w:start w:val="1"/>
      <w:numFmt w:val="none"/>
      <w:lvlRestart w:val="0"/>
      <w:suff w:val="space"/>
      <w:lvlText w:val="2.%1"/>
      <w:lvlJc w:val="left"/>
      <w:pPr>
        <w:ind w:left="0" w:firstLine="624"/>
      </w:pPr>
    </w:lvl>
  </w:abstractNum>
  <w:abstractNum w:abstractNumId="3" w15:restartNumberingAfterBreak="0">
    <w:nsid w:val="1A206C56"/>
    <w:multiLevelType w:val="hybridMultilevel"/>
    <w:tmpl w:val="1284A896"/>
    <w:lvl w:ilvl="0" w:tplc="0415000F">
      <w:start w:val="1"/>
      <w:numFmt w:val="decimal"/>
      <w:lvlText w:val="%1."/>
      <w:lvlJc w:val="left"/>
      <w:pPr>
        <w:tabs>
          <w:tab w:val="num" w:pos="720"/>
        </w:tabs>
        <w:ind w:left="720" w:hanging="360"/>
      </w:pPr>
    </w:lvl>
    <w:lvl w:ilvl="1" w:tplc="A8FA00B6">
      <w:start w:val="15"/>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A887824"/>
    <w:multiLevelType w:val="hybridMultilevel"/>
    <w:tmpl w:val="C06EDB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C675328"/>
    <w:multiLevelType w:val="hybridMultilevel"/>
    <w:tmpl w:val="69F2C9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7168FC"/>
    <w:multiLevelType w:val="hybridMultilevel"/>
    <w:tmpl w:val="5DF62DCA"/>
    <w:lvl w:ilvl="0" w:tplc="0415000F">
      <w:start w:val="1"/>
      <w:numFmt w:val="decimal"/>
      <w:lvlText w:val="%1."/>
      <w:lvlJc w:val="left"/>
      <w:pPr>
        <w:tabs>
          <w:tab w:val="num" w:pos="720"/>
        </w:tabs>
        <w:ind w:left="720" w:hanging="360"/>
      </w:pPr>
    </w:lvl>
    <w:lvl w:ilvl="1" w:tplc="E6700016">
      <w:start w:val="1"/>
      <w:numFmt w:val="decimal"/>
      <w:lvlText w:val="%2)"/>
      <w:lvlJc w:val="left"/>
      <w:pPr>
        <w:tabs>
          <w:tab w:val="num" w:pos="1440"/>
        </w:tabs>
        <w:ind w:left="1440" w:hanging="360"/>
      </w:pPr>
      <w:rPr>
        <w:rFonts w:hint="default"/>
      </w:rPr>
    </w:lvl>
    <w:lvl w:ilvl="2" w:tplc="B43001F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4D945A0"/>
    <w:multiLevelType w:val="hybridMultilevel"/>
    <w:tmpl w:val="98240318"/>
    <w:lvl w:ilvl="0" w:tplc="0415000F">
      <w:start w:val="1"/>
      <w:numFmt w:val="decimal"/>
      <w:lvlText w:val="%1."/>
      <w:lvlJc w:val="left"/>
      <w:pPr>
        <w:tabs>
          <w:tab w:val="num" w:pos="720"/>
        </w:tabs>
        <w:ind w:left="720" w:hanging="360"/>
      </w:pPr>
    </w:lvl>
    <w:lvl w:ilvl="1" w:tplc="F1E8FF2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C5E3FBD"/>
    <w:multiLevelType w:val="hybridMultilevel"/>
    <w:tmpl w:val="C1D47382"/>
    <w:lvl w:ilvl="0" w:tplc="0415000F">
      <w:start w:val="1"/>
      <w:numFmt w:val="decimal"/>
      <w:lvlText w:val="%1."/>
      <w:lvlJc w:val="left"/>
      <w:pPr>
        <w:tabs>
          <w:tab w:val="num" w:pos="720"/>
        </w:tabs>
        <w:ind w:left="720" w:hanging="360"/>
      </w:pPr>
    </w:lvl>
    <w:lvl w:ilvl="1" w:tplc="A02E6C88">
      <w:start w:val="1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C73005D"/>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2FEA7159"/>
    <w:multiLevelType w:val="hybridMultilevel"/>
    <w:tmpl w:val="6322A3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5FC436E"/>
    <w:multiLevelType w:val="multilevel"/>
    <w:tmpl w:val="0602CC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pkt"/>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7241CAA"/>
    <w:multiLevelType w:val="hybridMultilevel"/>
    <w:tmpl w:val="AF641EA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C6234D8"/>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3FBC56DD"/>
    <w:multiLevelType w:val="hybridMultilevel"/>
    <w:tmpl w:val="32F66E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A476CA"/>
    <w:multiLevelType w:val="hybridMultilevel"/>
    <w:tmpl w:val="1790439C"/>
    <w:lvl w:ilvl="0" w:tplc="0415000F">
      <w:start w:val="1"/>
      <w:numFmt w:val="decimal"/>
      <w:lvlText w:val="%1."/>
      <w:lvlJc w:val="left"/>
      <w:pPr>
        <w:tabs>
          <w:tab w:val="num" w:pos="720"/>
        </w:tabs>
        <w:ind w:left="720" w:hanging="360"/>
      </w:pPr>
    </w:lvl>
    <w:lvl w:ilvl="1" w:tplc="6742AF54">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9C71622"/>
    <w:multiLevelType w:val="hybridMultilevel"/>
    <w:tmpl w:val="A5AE8A0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CD25CD1"/>
    <w:multiLevelType w:val="hybridMultilevel"/>
    <w:tmpl w:val="188AE79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EF97DDF"/>
    <w:multiLevelType w:val="hybridMultilevel"/>
    <w:tmpl w:val="540239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F1A588D"/>
    <w:multiLevelType w:val="hybridMultilevel"/>
    <w:tmpl w:val="E142524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8FE53FC"/>
    <w:multiLevelType w:val="hybridMultilevel"/>
    <w:tmpl w:val="6FFA560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D1F0883"/>
    <w:multiLevelType w:val="multilevel"/>
    <w:tmpl w:val="251AC490"/>
    <w:lvl w:ilvl="0">
      <w:start w:val="1"/>
      <w:numFmt w:val="none"/>
      <w:pStyle w:val="zdnia"/>
      <w:suff w:val="space"/>
      <w:lvlText w:val="z dnia%1"/>
      <w:lvlJc w:val="left"/>
      <w:pPr>
        <w:ind w:left="0" w:firstLine="0"/>
      </w:pPr>
    </w:lvl>
    <w:lvl w:ilvl="1">
      <w:start w:val="1"/>
      <w:numFmt w:val="none"/>
      <w:pStyle w:val="wsprawie"/>
      <w:suff w:val="nothing"/>
      <w:lvlText w:val="%1"/>
      <w:lvlJc w:val="right"/>
      <w:pPr>
        <w:ind w:left="0" w:firstLine="0"/>
      </w:pPr>
      <w:rPr>
        <w:rFonts w:ascii="Times New Roman" w:hAnsi="Times New Roman" w:hint="default"/>
        <w:b w:val="0"/>
        <w:i w:val="0"/>
        <w:sz w:val="24"/>
      </w:rPr>
    </w:lvl>
    <w:lvl w:ilvl="2">
      <w:start w:val="1"/>
      <w:numFmt w:val="none"/>
      <w:pStyle w:val="podstawa"/>
      <w:suff w:val="nothing"/>
      <w:lvlText w:val=""/>
      <w:lvlJc w:val="left"/>
      <w:pPr>
        <w:ind w:left="0" w:firstLine="397"/>
      </w:pPr>
    </w:lvl>
    <w:lvl w:ilvl="3">
      <w:start w:val="1"/>
      <w:numFmt w:val="none"/>
      <w:suff w:val="space"/>
      <w:lvlText w:val=""/>
      <w:lvlJc w:val="left"/>
      <w:pPr>
        <w:ind w:left="0" w:firstLine="397"/>
      </w:pPr>
    </w:lvl>
    <w:lvl w:ilvl="4">
      <w:start w:val="2"/>
      <w:numFmt w:val="none"/>
      <w:suff w:val="space"/>
      <w:lvlText w:val="%1%5"/>
      <w:lvlJc w:val="left"/>
      <w:pPr>
        <w:ind w:left="0" w:firstLine="624"/>
      </w:pPr>
    </w:lvl>
    <w:lvl w:ilvl="5">
      <w:start w:val="1"/>
      <w:numFmt w:val="none"/>
      <w:suff w:val="space"/>
      <w:lvlText w:val="%1%6"/>
      <w:lvlJc w:val="left"/>
      <w:pPr>
        <w:ind w:left="397" w:hanging="340"/>
      </w:pPr>
    </w:lvl>
    <w:lvl w:ilvl="6">
      <w:start w:val="1"/>
      <w:numFmt w:val="none"/>
      <w:suff w:val="space"/>
      <w:lvlText w:val="%7"/>
      <w:lvlJc w:val="left"/>
      <w:pPr>
        <w:ind w:left="680" w:hanging="226"/>
      </w:pPr>
      <w:rPr>
        <w:rFonts w:hint="default"/>
      </w:rPr>
    </w:lvl>
    <w:lvl w:ilvl="7">
      <w:start w:val="1"/>
      <w:numFmt w:val="none"/>
      <w:suff w:val="nothing"/>
      <w:lvlText w:val=""/>
      <w:lvlJc w:val="left"/>
      <w:pPr>
        <w:ind w:left="851" w:hanging="171"/>
      </w:pPr>
      <w:rPr>
        <w:rFonts w:hint="default"/>
      </w:rPr>
    </w:lvl>
    <w:lvl w:ilvl="8">
      <w:start w:val="1"/>
      <w:numFmt w:val="none"/>
      <w:suff w:val="nothing"/>
      <w:lvlText w:val="%1"/>
      <w:lvlJc w:val="left"/>
      <w:pPr>
        <w:ind w:left="0" w:firstLine="0"/>
      </w:pPr>
    </w:lvl>
  </w:abstractNum>
  <w:abstractNum w:abstractNumId="22" w15:restartNumberingAfterBreak="0">
    <w:nsid w:val="6EFE49FC"/>
    <w:multiLevelType w:val="hybridMultilevel"/>
    <w:tmpl w:val="3C2481C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BB63B53"/>
    <w:multiLevelType w:val="hybridMultilevel"/>
    <w:tmpl w:val="26E4566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168480C">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D68500E"/>
    <w:multiLevelType w:val="hybridMultilevel"/>
    <w:tmpl w:val="6F88123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15"/>
  </w:num>
  <w:num w:numId="3">
    <w:abstractNumId w:val="6"/>
  </w:num>
  <w:num w:numId="4">
    <w:abstractNumId w:val="22"/>
  </w:num>
  <w:num w:numId="5">
    <w:abstractNumId w:val="8"/>
  </w:num>
  <w:num w:numId="6">
    <w:abstractNumId w:val="23"/>
  </w:num>
  <w:num w:numId="7">
    <w:abstractNumId w:val="1"/>
  </w:num>
  <w:num w:numId="8">
    <w:abstractNumId w:val="7"/>
  </w:num>
  <w:num w:numId="9">
    <w:abstractNumId w:val="19"/>
  </w:num>
  <w:num w:numId="10">
    <w:abstractNumId w:val="10"/>
  </w:num>
  <w:num w:numId="11">
    <w:abstractNumId w:val="4"/>
  </w:num>
  <w:num w:numId="12">
    <w:abstractNumId w:val="18"/>
  </w:num>
  <w:num w:numId="13">
    <w:abstractNumId w:val="12"/>
  </w:num>
  <w:num w:numId="14">
    <w:abstractNumId w:val="17"/>
  </w:num>
  <w:num w:numId="15">
    <w:abstractNumId w:val="16"/>
  </w:num>
  <w:num w:numId="16">
    <w:abstractNumId w:val="20"/>
  </w:num>
  <w:num w:numId="17">
    <w:abstractNumId w:val="14"/>
  </w:num>
  <w:num w:numId="18">
    <w:abstractNumId w:val="5"/>
  </w:num>
  <w:num w:numId="19">
    <w:abstractNumId w:val="9"/>
  </w:num>
  <w:num w:numId="20">
    <w:abstractNumId w:val="13"/>
  </w:num>
  <w:num w:numId="21">
    <w:abstractNumId w:val="21"/>
  </w:num>
  <w:num w:numId="22">
    <w:abstractNumId w:val="2"/>
  </w:num>
  <w:num w:numId="23">
    <w:abstractNumId w:val="0"/>
    <w:lvlOverride w:ilvl="0">
      <w:lvl w:ilvl="0">
        <w:numFmt w:val="bullet"/>
        <w:lvlText w:val="-"/>
        <w:legacy w:legacy="1" w:legacySpace="0" w:legacyIndent="360"/>
        <w:lvlJc w:val="left"/>
        <w:pPr>
          <w:ind w:left="360" w:hanging="360"/>
        </w:pPr>
      </w:lvl>
    </w:lvlOverride>
  </w:num>
  <w:num w:numId="24">
    <w:abstractNumId w:val="2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F37916"/>
    <w:rsid w:val="000A3904"/>
    <w:rsid w:val="001522FD"/>
    <w:rsid w:val="00180340"/>
    <w:rsid w:val="001E46E2"/>
    <w:rsid w:val="002E0239"/>
    <w:rsid w:val="00496574"/>
    <w:rsid w:val="00511FF5"/>
    <w:rsid w:val="006D7659"/>
    <w:rsid w:val="007315E2"/>
    <w:rsid w:val="0076414B"/>
    <w:rsid w:val="00787FB4"/>
    <w:rsid w:val="007B1D92"/>
    <w:rsid w:val="009B1347"/>
    <w:rsid w:val="00A15AF8"/>
    <w:rsid w:val="00C27840"/>
    <w:rsid w:val="00C34F6D"/>
    <w:rsid w:val="00CF3972"/>
    <w:rsid w:val="00D177AD"/>
    <w:rsid w:val="00D80075"/>
    <w:rsid w:val="00E00057"/>
    <w:rsid w:val="00F37916"/>
    <w:rsid w:val="00F528A8"/>
    <w:rsid w:val="00F83927"/>
    <w:rsid w:val="00FA50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6E4ACF-8DE9-410C-8BE5-747DD779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50F4"/>
  </w:style>
  <w:style w:type="paragraph" w:styleId="Nagwek1">
    <w:name w:val="heading 1"/>
    <w:basedOn w:val="Normalny"/>
    <w:next w:val="Normalny"/>
    <w:link w:val="Nagwek1Znak"/>
    <w:uiPriority w:val="9"/>
    <w:qFormat/>
    <w:rsid w:val="00787FB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qFormat/>
    <w:rsid w:val="00F37916"/>
    <w:pPr>
      <w:keepNext/>
      <w:spacing w:after="0" w:line="360" w:lineRule="auto"/>
      <w:jc w:val="center"/>
      <w:outlineLvl w:val="1"/>
    </w:pPr>
    <w:rPr>
      <w:rFonts w:ascii="Times New Roman" w:eastAsia="Times New Roman" w:hAnsi="Times New Roman" w:cs="Times New Roman"/>
      <w:sz w:val="24"/>
      <w:szCs w:val="20"/>
      <w:u w:val="single"/>
    </w:rPr>
  </w:style>
  <w:style w:type="paragraph" w:styleId="Nagwek3">
    <w:name w:val="heading 3"/>
    <w:basedOn w:val="Normalny"/>
    <w:next w:val="Normalny"/>
    <w:link w:val="Nagwek3Znak"/>
    <w:qFormat/>
    <w:rsid w:val="00F37916"/>
    <w:pPr>
      <w:keepNext/>
      <w:spacing w:before="240" w:after="60" w:line="240" w:lineRule="auto"/>
      <w:outlineLvl w:val="2"/>
    </w:pPr>
    <w:rPr>
      <w:rFonts w:ascii="Arial" w:eastAsia="Times New Roman"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37916"/>
    <w:pPr>
      <w:spacing w:after="0" w:line="240" w:lineRule="auto"/>
    </w:pPr>
  </w:style>
  <w:style w:type="character" w:customStyle="1" w:styleId="Nagwek2Znak">
    <w:name w:val="Nagłówek 2 Znak"/>
    <w:basedOn w:val="Domylnaczcionkaakapitu"/>
    <w:link w:val="Nagwek2"/>
    <w:rsid w:val="00F37916"/>
    <w:rPr>
      <w:rFonts w:ascii="Times New Roman" w:eastAsia="Times New Roman" w:hAnsi="Times New Roman" w:cs="Times New Roman"/>
      <w:sz w:val="24"/>
      <w:szCs w:val="20"/>
      <w:u w:val="single"/>
    </w:rPr>
  </w:style>
  <w:style w:type="paragraph" w:styleId="Tekstpodstawowy">
    <w:name w:val="Body Text"/>
    <w:basedOn w:val="Normalny"/>
    <w:link w:val="TekstpodstawowyZnak"/>
    <w:rsid w:val="00F37916"/>
    <w:pPr>
      <w:spacing w:after="0" w:line="360" w:lineRule="auto"/>
      <w:jc w:val="both"/>
    </w:pPr>
    <w:rPr>
      <w:rFonts w:ascii="Times New Roman" w:eastAsia="Times New Roman" w:hAnsi="Times New Roman" w:cs="Times New Roman"/>
      <w:sz w:val="24"/>
      <w:szCs w:val="20"/>
    </w:rPr>
  </w:style>
  <w:style w:type="character" w:customStyle="1" w:styleId="TekstpodstawowyZnak">
    <w:name w:val="Tekst podstawowy Znak"/>
    <w:basedOn w:val="Domylnaczcionkaakapitu"/>
    <w:link w:val="Tekstpodstawowy"/>
    <w:rsid w:val="00F37916"/>
    <w:rPr>
      <w:rFonts w:ascii="Times New Roman" w:eastAsia="Times New Roman" w:hAnsi="Times New Roman" w:cs="Times New Roman"/>
      <w:sz w:val="24"/>
      <w:szCs w:val="20"/>
    </w:rPr>
  </w:style>
  <w:style w:type="paragraph" w:customStyle="1" w:styleId="DomylnaczcionkaakapituAkapitZnakZnakZnakZnakZnakZnakZnakZnakZnakZnakZnakZnak">
    <w:name w:val="Domyślna czcionka akapitu Akapit Znak Znak Znak Znak Znak Znak Znak Znak Znak Znak Znak Znak"/>
    <w:basedOn w:val="Normalny"/>
    <w:rsid w:val="00F37916"/>
    <w:pPr>
      <w:spacing w:after="0" w:line="240" w:lineRule="auto"/>
    </w:pPr>
    <w:rPr>
      <w:rFonts w:ascii="Times New Roman" w:eastAsia="Times New Roman" w:hAnsi="Times New Roman" w:cs="Times New Roman"/>
      <w:sz w:val="24"/>
      <w:szCs w:val="24"/>
    </w:rPr>
  </w:style>
  <w:style w:type="character" w:customStyle="1" w:styleId="Nagwek3Znak">
    <w:name w:val="Nagłówek 3 Znak"/>
    <w:basedOn w:val="Domylnaczcionkaakapitu"/>
    <w:link w:val="Nagwek3"/>
    <w:rsid w:val="00F37916"/>
    <w:rPr>
      <w:rFonts w:ascii="Arial" w:eastAsia="Times New Roman" w:hAnsi="Arial" w:cs="Arial"/>
      <w:b/>
      <w:bCs/>
      <w:sz w:val="26"/>
      <w:szCs w:val="26"/>
    </w:rPr>
  </w:style>
  <w:style w:type="paragraph" w:customStyle="1" w:styleId="Zawartotabeli">
    <w:name w:val="Zawartość tabeli"/>
    <w:basedOn w:val="Normalny"/>
    <w:rsid w:val="00F8392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Tekstpodstawowywcity">
    <w:name w:val="Body Text Indent"/>
    <w:basedOn w:val="Normalny"/>
    <w:link w:val="TekstpodstawowywcityZnak"/>
    <w:rsid w:val="001E46E2"/>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1E46E2"/>
    <w:rPr>
      <w:rFonts w:ascii="Times New Roman" w:eastAsia="Times New Roman" w:hAnsi="Times New Roman" w:cs="Times New Roman"/>
      <w:sz w:val="20"/>
      <w:szCs w:val="20"/>
    </w:rPr>
  </w:style>
  <w:style w:type="paragraph" w:styleId="Akapitzlist">
    <w:name w:val="List Paragraph"/>
    <w:basedOn w:val="Normalny"/>
    <w:uiPriority w:val="34"/>
    <w:qFormat/>
    <w:rsid w:val="00180340"/>
    <w:pPr>
      <w:ind w:left="720"/>
      <w:contextualSpacing/>
    </w:pPr>
  </w:style>
  <w:style w:type="paragraph" w:customStyle="1" w:styleId="wsprawie">
    <w:name w:val="w sprawie"/>
    <w:basedOn w:val="Normalny"/>
    <w:rsid w:val="00787FB4"/>
    <w:pPr>
      <w:numPr>
        <w:ilvl w:val="1"/>
        <w:numId w:val="21"/>
      </w:numPr>
      <w:spacing w:after="160" w:line="240" w:lineRule="auto"/>
      <w:jc w:val="center"/>
    </w:pPr>
    <w:rPr>
      <w:rFonts w:ascii="Times New Roman" w:eastAsia="Times New Roman" w:hAnsi="Times New Roman" w:cs="Times New Roman"/>
      <w:b/>
      <w:sz w:val="24"/>
      <w:szCs w:val="20"/>
    </w:rPr>
  </w:style>
  <w:style w:type="paragraph" w:customStyle="1" w:styleId="Tytuaktu">
    <w:name w:val="Tytuł aktu"/>
    <w:rsid w:val="00787FB4"/>
    <w:pPr>
      <w:numPr>
        <w:numId w:val="22"/>
      </w:numPr>
      <w:spacing w:after="120" w:line="240" w:lineRule="auto"/>
      <w:jc w:val="center"/>
    </w:pPr>
    <w:rPr>
      <w:rFonts w:ascii="Times New Roman" w:eastAsia="Times New Roman" w:hAnsi="Times New Roman" w:cs="Times New Roman"/>
      <w:b/>
      <w:caps/>
      <w:noProof/>
      <w:sz w:val="24"/>
      <w:szCs w:val="20"/>
    </w:rPr>
  </w:style>
  <w:style w:type="paragraph" w:customStyle="1" w:styleId="zdnia">
    <w:name w:val="z dnia"/>
    <w:rsid w:val="00787FB4"/>
    <w:pPr>
      <w:numPr>
        <w:numId w:val="21"/>
      </w:numPr>
      <w:spacing w:before="80" w:after="160" w:line="240" w:lineRule="auto"/>
      <w:jc w:val="center"/>
    </w:pPr>
    <w:rPr>
      <w:rFonts w:ascii="Times New Roman" w:eastAsia="Times New Roman" w:hAnsi="Times New Roman" w:cs="Times New Roman"/>
      <w:noProof/>
      <w:sz w:val="24"/>
      <w:szCs w:val="20"/>
    </w:rPr>
  </w:style>
  <w:style w:type="paragraph" w:customStyle="1" w:styleId="podstawa">
    <w:name w:val="podstawa"/>
    <w:rsid w:val="00787FB4"/>
    <w:pPr>
      <w:numPr>
        <w:ilvl w:val="2"/>
        <w:numId w:val="21"/>
      </w:numPr>
      <w:spacing w:before="80" w:after="240" w:line="240" w:lineRule="auto"/>
      <w:jc w:val="both"/>
    </w:pPr>
    <w:rPr>
      <w:rFonts w:ascii="Times New Roman" w:eastAsia="Times New Roman" w:hAnsi="Times New Roman" w:cs="Times New Roman"/>
      <w:noProof/>
      <w:sz w:val="24"/>
      <w:szCs w:val="20"/>
    </w:rPr>
  </w:style>
  <w:style w:type="paragraph" w:customStyle="1" w:styleId="paragraf">
    <w:name w:val="paragraf"/>
    <w:basedOn w:val="podstawa"/>
    <w:link w:val="paragrafZnak"/>
    <w:rsid w:val="00787FB4"/>
    <w:pPr>
      <w:numPr>
        <w:ilvl w:val="3"/>
        <w:numId w:val="22"/>
      </w:numPr>
    </w:pPr>
  </w:style>
  <w:style w:type="paragraph" w:customStyle="1" w:styleId="ust">
    <w:name w:val="ust."/>
    <w:autoRedefine/>
    <w:rsid w:val="00787FB4"/>
    <w:pPr>
      <w:numPr>
        <w:ilvl w:val="4"/>
        <w:numId w:val="22"/>
      </w:numPr>
      <w:spacing w:after="160" w:line="240" w:lineRule="auto"/>
      <w:jc w:val="both"/>
    </w:pPr>
    <w:rPr>
      <w:rFonts w:ascii="Times New Roman" w:eastAsia="Times New Roman" w:hAnsi="Times New Roman" w:cs="Times New Roman"/>
      <w:noProof/>
      <w:sz w:val="24"/>
      <w:szCs w:val="20"/>
    </w:rPr>
  </w:style>
  <w:style w:type="paragraph" w:customStyle="1" w:styleId="tiret">
    <w:name w:val="tiret"/>
    <w:rsid w:val="00787FB4"/>
    <w:pPr>
      <w:numPr>
        <w:ilvl w:val="7"/>
        <w:numId w:val="22"/>
      </w:numPr>
      <w:spacing w:after="80" w:line="240" w:lineRule="auto"/>
      <w:jc w:val="both"/>
    </w:pPr>
    <w:rPr>
      <w:rFonts w:ascii="Times New Roman" w:eastAsia="Times New Roman" w:hAnsi="Times New Roman" w:cs="Times New Roman"/>
      <w:noProof/>
      <w:sz w:val="24"/>
      <w:szCs w:val="20"/>
    </w:rPr>
  </w:style>
  <w:style w:type="paragraph" w:customStyle="1" w:styleId="za">
    <w:name w:val="zał"/>
    <w:basedOn w:val="Nagwek1"/>
    <w:autoRedefine/>
    <w:rsid w:val="00787FB4"/>
    <w:pPr>
      <w:keepLines w:val="0"/>
      <w:numPr>
        <w:ilvl w:val="1"/>
        <w:numId w:val="22"/>
      </w:numPr>
      <w:tabs>
        <w:tab w:val="num" w:pos="360"/>
      </w:tabs>
      <w:spacing w:before="0" w:after="120" w:line="240" w:lineRule="auto"/>
      <w:ind w:left="0"/>
      <w:jc w:val="right"/>
    </w:pPr>
    <w:rPr>
      <w:rFonts w:ascii="Times New Roman" w:eastAsia="Times New Roman" w:hAnsi="Times New Roman" w:cs="Times New Roman"/>
      <w:b/>
      <w:color w:val="auto"/>
      <w:sz w:val="24"/>
      <w:szCs w:val="20"/>
    </w:rPr>
  </w:style>
  <w:style w:type="paragraph" w:customStyle="1" w:styleId="za1">
    <w:name w:val="zał_1"/>
    <w:basedOn w:val="za"/>
    <w:autoRedefine/>
    <w:rsid w:val="00787FB4"/>
    <w:pPr>
      <w:numPr>
        <w:ilvl w:val="2"/>
      </w:numPr>
      <w:tabs>
        <w:tab w:val="num" w:pos="360"/>
      </w:tabs>
    </w:pPr>
    <w:rPr>
      <w:b w:val="0"/>
    </w:rPr>
  </w:style>
  <w:style w:type="character" w:customStyle="1" w:styleId="Nagwek1Znak">
    <w:name w:val="Nagłówek 1 Znak"/>
    <w:basedOn w:val="Domylnaczcionkaakapitu"/>
    <w:link w:val="Nagwek1"/>
    <w:uiPriority w:val="9"/>
    <w:rsid w:val="00787FB4"/>
    <w:rPr>
      <w:rFonts w:asciiTheme="majorHAnsi" w:eastAsiaTheme="majorEastAsia" w:hAnsiTheme="majorHAnsi" w:cstheme="majorBidi"/>
      <w:color w:val="365F91" w:themeColor="accent1" w:themeShade="BF"/>
      <w:sz w:val="32"/>
      <w:szCs w:val="32"/>
    </w:rPr>
  </w:style>
  <w:style w:type="paragraph" w:customStyle="1" w:styleId="pkt">
    <w:name w:val="pkt"/>
    <w:autoRedefine/>
    <w:rsid w:val="00787FB4"/>
    <w:pPr>
      <w:numPr>
        <w:ilvl w:val="5"/>
        <w:numId w:val="25"/>
      </w:numPr>
      <w:spacing w:after="160" w:line="240" w:lineRule="auto"/>
      <w:jc w:val="both"/>
    </w:pPr>
    <w:rPr>
      <w:rFonts w:ascii="Times New Roman" w:eastAsia="Times New Roman" w:hAnsi="Times New Roman" w:cs="Times New Roman"/>
      <w:noProof/>
      <w:sz w:val="24"/>
      <w:szCs w:val="20"/>
    </w:rPr>
  </w:style>
  <w:style w:type="character" w:customStyle="1" w:styleId="paragrafZnak">
    <w:name w:val="paragraf Znak"/>
    <w:basedOn w:val="Domylnaczcionkaakapitu"/>
    <w:link w:val="paragraf"/>
    <w:rsid w:val="00787FB4"/>
    <w:rPr>
      <w:rFonts w:ascii="Times New Roman" w:eastAsia="Times New Roman" w:hAnsi="Times New Roman" w:cs="Times New Roman"/>
      <w:noProof/>
      <w:sz w:val="24"/>
      <w:szCs w:val="20"/>
    </w:rPr>
  </w:style>
  <w:style w:type="character" w:styleId="Hipercze">
    <w:name w:val="Hyperlink"/>
    <w:basedOn w:val="Domylnaczcionkaakapitu"/>
    <w:uiPriority w:val="99"/>
    <w:semiHidden/>
    <w:unhideWhenUsed/>
    <w:rsid w:val="001522FD"/>
    <w:rPr>
      <w:color w:val="0000FF"/>
      <w:u w:val="single"/>
    </w:rPr>
  </w:style>
  <w:style w:type="character" w:customStyle="1" w:styleId="tabulatory">
    <w:name w:val="tabulatory"/>
    <w:basedOn w:val="Domylnaczcionkaakapitu"/>
    <w:rsid w:val="001522FD"/>
  </w:style>
  <w:style w:type="character" w:customStyle="1" w:styleId="articletitle">
    <w:name w:val="articletitle"/>
    <w:basedOn w:val="Domylnaczcionkaakapitu"/>
    <w:rsid w:val="00D80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1156">
      <w:bodyDiv w:val="1"/>
      <w:marLeft w:val="0"/>
      <w:marRight w:val="0"/>
      <w:marTop w:val="0"/>
      <w:marBottom w:val="0"/>
      <w:divBdr>
        <w:top w:val="none" w:sz="0" w:space="0" w:color="auto"/>
        <w:left w:val="none" w:sz="0" w:space="0" w:color="auto"/>
        <w:bottom w:val="none" w:sz="0" w:space="0" w:color="auto"/>
        <w:right w:val="none" w:sz="0" w:space="0" w:color="auto"/>
      </w:divBdr>
      <w:divsChild>
        <w:div w:id="1343437827">
          <w:marLeft w:val="0"/>
          <w:marRight w:val="0"/>
          <w:marTop w:val="0"/>
          <w:marBottom w:val="0"/>
          <w:divBdr>
            <w:top w:val="none" w:sz="0" w:space="0" w:color="auto"/>
            <w:left w:val="none" w:sz="0" w:space="0" w:color="auto"/>
            <w:bottom w:val="none" w:sz="0" w:space="0" w:color="auto"/>
            <w:right w:val="none" w:sz="0" w:space="0" w:color="auto"/>
          </w:divBdr>
          <w:divsChild>
            <w:div w:id="921984601">
              <w:marLeft w:val="0"/>
              <w:marRight w:val="0"/>
              <w:marTop w:val="0"/>
              <w:marBottom w:val="0"/>
              <w:divBdr>
                <w:top w:val="none" w:sz="0" w:space="0" w:color="auto"/>
                <w:left w:val="none" w:sz="0" w:space="0" w:color="auto"/>
                <w:bottom w:val="none" w:sz="0" w:space="0" w:color="auto"/>
                <w:right w:val="none" w:sz="0" w:space="0" w:color="auto"/>
              </w:divBdr>
            </w:div>
            <w:div w:id="699012414">
              <w:marLeft w:val="0"/>
              <w:marRight w:val="0"/>
              <w:marTop w:val="0"/>
              <w:marBottom w:val="0"/>
              <w:divBdr>
                <w:top w:val="none" w:sz="0" w:space="0" w:color="auto"/>
                <w:left w:val="none" w:sz="0" w:space="0" w:color="auto"/>
                <w:bottom w:val="none" w:sz="0" w:space="0" w:color="auto"/>
                <w:right w:val="none" w:sz="0" w:space="0" w:color="auto"/>
              </w:divBdr>
              <w:divsChild>
                <w:div w:id="312026723">
                  <w:marLeft w:val="0"/>
                  <w:marRight w:val="0"/>
                  <w:marTop w:val="0"/>
                  <w:marBottom w:val="0"/>
                  <w:divBdr>
                    <w:top w:val="none" w:sz="0" w:space="0" w:color="auto"/>
                    <w:left w:val="none" w:sz="0" w:space="0" w:color="auto"/>
                    <w:bottom w:val="none" w:sz="0" w:space="0" w:color="auto"/>
                    <w:right w:val="none" w:sz="0" w:space="0" w:color="auto"/>
                  </w:divBdr>
                </w:div>
              </w:divsChild>
            </w:div>
            <w:div w:id="33971632">
              <w:marLeft w:val="0"/>
              <w:marRight w:val="0"/>
              <w:marTop w:val="0"/>
              <w:marBottom w:val="0"/>
              <w:divBdr>
                <w:top w:val="none" w:sz="0" w:space="0" w:color="auto"/>
                <w:left w:val="none" w:sz="0" w:space="0" w:color="auto"/>
                <w:bottom w:val="none" w:sz="0" w:space="0" w:color="auto"/>
                <w:right w:val="none" w:sz="0" w:space="0" w:color="auto"/>
              </w:divBdr>
              <w:divsChild>
                <w:div w:id="2125151426">
                  <w:marLeft w:val="0"/>
                  <w:marRight w:val="0"/>
                  <w:marTop w:val="0"/>
                  <w:marBottom w:val="0"/>
                  <w:divBdr>
                    <w:top w:val="none" w:sz="0" w:space="0" w:color="auto"/>
                    <w:left w:val="none" w:sz="0" w:space="0" w:color="auto"/>
                    <w:bottom w:val="none" w:sz="0" w:space="0" w:color="auto"/>
                    <w:right w:val="none" w:sz="0" w:space="0" w:color="auto"/>
                  </w:divBdr>
                </w:div>
              </w:divsChild>
            </w:div>
            <w:div w:id="1043553245">
              <w:marLeft w:val="0"/>
              <w:marRight w:val="0"/>
              <w:marTop w:val="0"/>
              <w:marBottom w:val="0"/>
              <w:divBdr>
                <w:top w:val="none" w:sz="0" w:space="0" w:color="auto"/>
                <w:left w:val="none" w:sz="0" w:space="0" w:color="auto"/>
                <w:bottom w:val="none" w:sz="0" w:space="0" w:color="auto"/>
                <w:right w:val="none" w:sz="0" w:space="0" w:color="auto"/>
              </w:divBdr>
              <w:divsChild>
                <w:div w:id="1477063312">
                  <w:marLeft w:val="0"/>
                  <w:marRight w:val="0"/>
                  <w:marTop w:val="0"/>
                  <w:marBottom w:val="0"/>
                  <w:divBdr>
                    <w:top w:val="none" w:sz="0" w:space="0" w:color="auto"/>
                    <w:left w:val="none" w:sz="0" w:space="0" w:color="auto"/>
                    <w:bottom w:val="none" w:sz="0" w:space="0" w:color="auto"/>
                    <w:right w:val="none" w:sz="0" w:space="0" w:color="auto"/>
                  </w:divBdr>
                </w:div>
                <w:div w:id="265775381">
                  <w:marLeft w:val="0"/>
                  <w:marRight w:val="0"/>
                  <w:marTop w:val="0"/>
                  <w:marBottom w:val="0"/>
                  <w:divBdr>
                    <w:top w:val="none" w:sz="0" w:space="0" w:color="auto"/>
                    <w:left w:val="none" w:sz="0" w:space="0" w:color="auto"/>
                    <w:bottom w:val="none" w:sz="0" w:space="0" w:color="auto"/>
                    <w:right w:val="none" w:sz="0" w:space="0" w:color="auto"/>
                  </w:divBdr>
                  <w:divsChild>
                    <w:div w:id="1840651203">
                      <w:marLeft w:val="0"/>
                      <w:marRight w:val="0"/>
                      <w:marTop w:val="0"/>
                      <w:marBottom w:val="0"/>
                      <w:divBdr>
                        <w:top w:val="none" w:sz="0" w:space="0" w:color="auto"/>
                        <w:left w:val="none" w:sz="0" w:space="0" w:color="auto"/>
                        <w:bottom w:val="none" w:sz="0" w:space="0" w:color="auto"/>
                        <w:right w:val="none" w:sz="0" w:space="0" w:color="auto"/>
                      </w:divBdr>
                      <w:divsChild>
                        <w:div w:id="14892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188">
                  <w:marLeft w:val="0"/>
                  <w:marRight w:val="0"/>
                  <w:marTop w:val="0"/>
                  <w:marBottom w:val="0"/>
                  <w:divBdr>
                    <w:top w:val="none" w:sz="0" w:space="0" w:color="auto"/>
                    <w:left w:val="none" w:sz="0" w:space="0" w:color="auto"/>
                    <w:bottom w:val="none" w:sz="0" w:space="0" w:color="auto"/>
                    <w:right w:val="none" w:sz="0" w:space="0" w:color="auto"/>
                  </w:divBdr>
                  <w:divsChild>
                    <w:div w:id="1785617359">
                      <w:marLeft w:val="0"/>
                      <w:marRight w:val="0"/>
                      <w:marTop w:val="0"/>
                      <w:marBottom w:val="0"/>
                      <w:divBdr>
                        <w:top w:val="none" w:sz="0" w:space="0" w:color="auto"/>
                        <w:left w:val="none" w:sz="0" w:space="0" w:color="auto"/>
                        <w:bottom w:val="none" w:sz="0" w:space="0" w:color="auto"/>
                        <w:right w:val="none" w:sz="0" w:space="0" w:color="auto"/>
                      </w:divBdr>
                      <w:divsChild>
                        <w:div w:id="18478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02217">
                  <w:marLeft w:val="0"/>
                  <w:marRight w:val="0"/>
                  <w:marTop w:val="0"/>
                  <w:marBottom w:val="0"/>
                  <w:divBdr>
                    <w:top w:val="none" w:sz="0" w:space="0" w:color="auto"/>
                    <w:left w:val="none" w:sz="0" w:space="0" w:color="auto"/>
                    <w:bottom w:val="none" w:sz="0" w:space="0" w:color="auto"/>
                    <w:right w:val="none" w:sz="0" w:space="0" w:color="auto"/>
                  </w:divBdr>
                  <w:divsChild>
                    <w:div w:id="574900442">
                      <w:marLeft w:val="0"/>
                      <w:marRight w:val="0"/>
                      <w:marTop w:val="0"/>
                      <w:marBottom w:val="0"/>
                      <w:divBdr>
                        <w:top w:val="none" w:sz="0" w:space="0" w:color="auto"/>
                        <w:left w:val="none" w:sz="0" w:space="0" w:color="auto"/>
                        <w:bottom w:val="none" w:sz="0" w:space="0" w:color="auto"/>
                        <w:right w:val="none" w:sz="0" w:space="0" w:color="auto"/>
                      </w:divBdr>
                      <w:divsChild>
                        <w:div w:id="3897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83705">
                  <w:marLeft w:val="0"/>
                  <w:marRight w:val="0"/>
                  <w:marTop w:val="0"/>
                  <w:marBottom w:val="0"/>
                  <w:divBdr>
                    <w:top w:val="none" w:sz="0" w:space="0" w:color="auto"/>
                    <w:left w:val="none" w:sz="0" w:space="0" w:color="auto"/>
                    <w:bottom w:val="none" w:sz="0" w:space="0" w:color="auto"/>
                    <w:right w:val="none" w:sz="0" w:space="0" w:color="auto"/>
                  </w:divBdr>
                  <w:divsChild>
                    <w:div w:id="2023319074">
                      <w:marLeft w:val="0"/>
                      <w:marRight w:val="0"/>
                      <w:marTop w:val="0"/>
                      <w:marBottom w:val="0"/>
                      <w:divBdr>
                        <w:top w:val="none" w:sz="0" w:space="0" w:color="auto"/>
                        <w:left w:val="none" w:sz="0" w:space="0" w:color="auto"/>
                        <w:bottom w:val="none" w:sz="0" w:space="0" w:color="auto"/>
                        <w:right w:val="none" w:sz="0" w:space="0" w:color="auto"/>
                      </w:divBdr>
                      <w:divsChild>
                        <w:div w:id="17066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4795">
                  <w:marLeft w:val="0"/>
                  <w:marRight w:val="0"/>
                  <w:marTop w:val="0"/>
                  <w:marBottom w:val="0"/>
                  <w:divBdr>
                    <w:top w:val="none" w:sz="0" w:space="0" w:color="auto"/>
                    <w:left w:val="none" w:sz="0" w:space="0" w:color="auto"/>
                    <w:bottom w:val="none" w:sz="0" w:space="0" w:color="auto"/>
                    <w:right w:val="none" w:sz="0" w:space="0" w:color="auto"/>
                  </w:divBdr>
                  <w:divsChild>
                    <w:div w:id="119306195">
                      <w:marLeft w:val="0"/>
                      <w:marRight w:val="0"/>
                      <w:marTop w:val="0"/>
                      <w:marBottom w:val="0"/>
                      <w:divBdr>
                        <w:top w:val="none" w:sz="0" w:space="0" w:color="auto"/>
                        <w:left w:val="none" w:sz="0" w:space="0" w:color="auto"/>
                        <w:bottom w:val="none" w:sz="0" w:space="0" w:color="auto"/>
                        <w:right w:val="none" w:sz="0" w:space="0" w:color="auto"/>
                      </w:divBdr>
                      <w:divsChild>
                        <w:div w:id="90953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08875">
          <w:marLeft w:val="0"/>
          <w:marRight w:val="0"/>
          <w:marTop w:val="0"/>
          <w:marBottom w:val="0"/>
          <w:divBdr>
            <w:top w:val="none" w:sz="0" w:space="0" w:color="auto"/>
            <w:left w:val="none" w:sz="0" w:space="0" w:color="auto"/>
            <w:bottom w:val="none" w:sz="0" w:space="0" w:color="auto"/>
            <w:right w:val="none" w:sz="0" w:space="0" w:color="auto"/>
          </w:divBdr>
          <w:divsChild>
            <w:div w:id="1202748673">
              <w:marLeft w:val="0"/>
              <w:marRight w:val="0"/>
              <w:marTop w:val="0"/>
              <w:marBottom w:val="0"/>
              <w:divBdr>
                <w:top w:val="none" w:sz="0" w:space="0" w:color="auto"/>
                <w:left w:val="none" w:sz="0" w:space="0" w:color="auto"/>
                <w:bottom w:val="none" w:sz="0" w:space="0" w:color="auto"/>
                <w:right w:val="none" w:sz="0" w:space="0" w:color="auto"/>
              </w:divBdr>
            </w:div>
            <w:div w:id="1041440290">
              <w:marLeft w:val="0"/>
              <w:marRight w:val="0"/>
              <w:marTop w:val="0"/>
              <w:marBottom w:val="0"/>
              <w:divBdr>
                <w:top w:val="none" w:sz="0" w:space="0" w:color="auto"/>
                <w:left w:val="none" w:sz="0" w:space="0" w:color="auto"/>
                <w:bottom w:val="none" w:sz="0" w:space="0" w:color="auto"/>
                <w:right w:val="none" w:sz="0" w:space="0" w:color="auto"/>
              </w:divBdr>
              <w:divsChild>
                <w:div w:id="785274404">
                  <w:marLeft w:val="0"/>
                  <w:marRight w:val="0"/>
                  <w:marTop w:val="0"/>
                  <w:marBottom w:val="0"/>
                  <w:divBdr>
                    <w:top w:val="none" w:sz="0" w:space="0" w:color="auto"/>
                    <w:left w:val="none" w:sz="0" w:space="0" w:color="auto"/>
                    <w:bottom w:val="none" w:sz="0" w:space="0" w:color="auto"/>
                    <w:right w:val="none" w:sz="0" w:space="0" w:color="auto"/>
                  </w:divBdr>
                </w:div>
              </w:divsChild>
            </w:div>
            <w:div w:id="85880925">
              <w:marLeft w:val="0"/>
              <w:marRight w:val="0"/>
              <w:marTop w:val="0"/>
              <w:marBottom w:val="0"/>
              <w:divBdr>
                <w:top w:val="none" w:sz="0" w:space="0" w:color="auto"/>
                <w:left w:val="none" w:sz="0" w:space="0" w:color="auto"/>
                <w:bottom w:val="none" w:sz="0" w:space="0" w:color="auto"/>
                <w:right w:val="none" w:sz="0" w:space="0" w:color="auto"/>
              </w:divBdr>
              <w:divsChild>
                <w:div w:id="280767938">
                  <w:marLeft w:val="0"/>
                  <w:marRight w:val="0"/>
                  <w:marTop w:val="0"/>
                  <w:marBottom w:val="0"/>
                  <w:divBdr>
                    <w:top w:val="none" w:sz="0" w:space="0" w:color="auto"/>
                    <w:left w:val="none" w:sz="0" w:space="0" w:color="auto"/>
                    <w:bottom w:val="none" w:sz="0" w:space="0" w:color="auto"/>
                    <w:right w:val="none" w:sz="0" w:space="0" w:color="auto"/>
                  </w:divBdr>
                </w:div>
              </w:divsChild>
            </w:div>
            <w:div w:id="30427741">
              <w:marLeft w:val="0"/>
              <w:marRight w:val="0"/>
              <w:marTop w:val="0"/>
              <w:marBottom w:val="0"/>
              <w:divBdr>
                <w:top w:val="none" w:sz="0" w:space="0" w:color="auto"/>
                <w:left w:val="none" w:sz="0" w:space="0" w:color="auto"/>
                <w:bottom w:val="none" w:sz="0" w:space="0" w:color="auto"/>
                <w:right w:val="none" w:sz="0" w:space="0" w:color="auto"/>
              </w:divBdr>
              <w:divsChild>
                <w:div w:id="13594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1343">
          <w:marLeft w:val="0"/>
          <w:marRight w:val="0"/>
          <w:marTop w:val="0"/>
          <w:marBottom w:val="0"/>
          <w:divBdr>
            <w:top w:val="none" w:sz="0" w:space="0" w:color="auto"/>
            <w:left w:val="none" w:sz="0" w:space="0" w:color="auto"/>
            <w:bottom w:val="none" w:sz="0" w:space="0" w:color="auto"/>
            <w:right w:val="none" w:sz="0" w:space="0" w:color="auto"/>
          </w:divBdr>
          <w:divsChild>
            <w:div w:id="291907985">
              <w:marLeft w:val="0"/>
              <w:marRight w:val="0"/>
              <w:marTop w:val="0"/>
              <w:marBottom w:val="0"/>
              <w:divBdr>
                <w:top w:val="none" w:sz="0" w:space="0" w:color="auto"/>
                <w:left w:val="none" w:sz="0" w:space="0" w:color="auto"/>
                <w:bottom w:val="none" w:sz="0" w:space="0" w:color="auto"/>
                <w:right w:val="none" w:sz="0" w:space="0" w:color="auto"/>
              </w:divBdr>
            </w:div>
            <w:div w:id="389421686">
              <w:marLeft w:val="0"/>
              <w:marRight w:val="0"/>
              <w:marTop w:val="0"/>
              <w:marBottom w:val="0"/>
              <w:divBdr>
                <w:top w:val="none" w:sz="0" w:space="0" w:color="auto"/>
                <w:left w:val="none" w:sz="0" w:space="0" w:color="auto"/>
                <w:bottom w:val="none" w:sz="0" w:space="0" w:color="auto"/>
                <w:right w:val="none" w:sz="0" w:space="0" w:color="auto"/>
              </w:divBdr>
              <w:divsChild>
                <w:div w:id="911045410">
                  <w:marLeft w:val="0"/>
                  <w:marRight w:val="0"/>
                  <w:marTop w:val="0"/>
                  <w:marBottom w:val="0"/>
                  <w:divBdr>
                    <w:top w:val="none" w:sz="0" w:space="0" w:color="auto"/>
                    <w:left w:val="none" w:sz="0" w:space="0" w:color="auto"/>
                    <w:bottom w:val="none" w:sz="0" w:space="0" w:color="auto"/>
                    <w:right w:val="none" w:sz="0" w:space="0" w:color="auto"/>
                  </w:divBdr>
                </w:div>
              </w:divsChild>
            </w:div>
            <w:div w:id="1125466926">
              <w:marLeft w:val="0"/>
              <w:marRight w:val="0"/>
              <w:marTop w:val="0"/>
              <w:marBottom w:val="0"/>
              <w:divBdr>
                <w:top w:val="none" w:sz="0" w:space="0" w:color="auto"/>
                <w:left w:val="none" w:sz="0" w:space="0" w:color="auto"/>
                <w:bottom w:val="none" w:sz="0" w:space="0" w:color="auto"/>
                <w:right w:val="none" w:sz="0" w:space="0" w:color="auto"/>
              </w:divBdr>
              <w:divsChild>
                <w:div w:id="569005337">
                  <w:marLeft w:val="0"/>
                  <w:marRight w:val="0"/>
                  <w:marTop w:val="0"/>
                  <w:marBottom w:val="0"/>
                  <w:divBdr>
                    <w:top w:val="none" w:sz="0" w:space="0" w:color="auto"/>
                    <w:left w:val="none" w:sz="0" w:space="0" w:color="auto"/>
                    <w:bottom w:val="none" w:sz="0" w:space="0" w:color="auto"/>
                    <w:right w:val="none" w:sz="0" w:space="0" w:color="auto"/>
                  </w:divBdr>
                </w:div>
              </w:divsChild>
            </w:div>
            <w:div w:id="1966809315">
              <w:marLeft w:val="0"/>
              <w:marRight w:val="0"/>
              <w:marTop w:val="0"/>
              <w:marBottom w:val="0"/>
              <w:divBdr>
                <w:top w:val="none" w:sz="0" w:space="0" w:color="auto"/>
                <w:left w:val="none" w:sz="0" w:space="0" w:color="auto"/>
                <w:bottom w:val="none" w:sz="0" w:space="0" w:color="auto"/>
                <w:right w:val="none" w:sz="0" w:space="0" w:color="auto"/>
              </w:divBdr>
              <w:divsChild>
                <w:div w:id="121766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59668">
          <w:marLeft w:val="0"/>
          <w:marRight w:val="0"/>
          <w:marTop w:val="0"/>
          <w:marBottom w:val="0"/>
          <w:divBdr>
            <w:top w:val="none" w:sz="0" w:space="0" w:color="auto"/>
            <w:left w:val="none" w:sz="0" w:space="0" w:color="auto"/>
            <w:bottom w:val="none" w:sz="0" w:space="0" w:color="auto"/>
            <w:right w:val="none" w:sz="0" w:space="0" w:color="auto"/>
          </w:divBdr>
          <w:divsChild>
            <w:div w:id="1798180277">
              <w:marLeft w:val="0"/>
              <w:marRight w:val="0"/>
              <w:marTop w:val="0"/>
              <w:marBottom w:val="0"/>
              <w:divBdr>
                <w:top w:val="none" w:sz="0" w:space="0" w:color="auto"/>
                <w:left w:val="none" w:sz="0" w:space="0" w:color="auto"/>
                <w:bottom w:val="none" w:sz="0" w:space="0" w:color="auto"/>
                <w:right w:val="none" w:sz="0" w:space="0" w:color="auto"/>
              </w:divBdr>
            </w:div>
            <w:div w:id="1047682894">
              <w:marLeft w:val="0"/>
              <w:marRight w:val="0"/>
              <w:marTop w:val="0"/>
              <w:marBottom w:val="0"/>
              <w:divBdr>
                <w:top w:val="none" w:sz="0" w:space="0" w:color="auto"/>
                <w:left w:val="none" w:sz="0" w:space="0" w:color="auto"/>
                <w:bottom w:val="none" w:sz="0" w:space="0" w:color="auto"/>
                <w:right w:val="none" w:sz="0" w:space="0" w:color="auto"/>
              </w:divBdr>
              <w:divsChild>
                <w:div w:id="1610625779">
                  <w:marLeft w:val="0"/>
                  <w:marRight w:val="0"/>
                  <w:marTop w:val="0"/>
                  <w:marBottom w:val="0"/>
                  <w:divBdr>
                    <w:top w:val="none" w:sz="0" w:space="0" w:color="auto"/>
                    <w:left w:val="none" w:sz="0" w:space="0" w:color="auto"/>
                    <w:bottom w:val="none" w:sz="0" w:space="0" w:color="auto"/>
                    <w:right w:val="none" w:sz="0" w:space="0" w:color="auto"/>
                  </w:divBdr>
                </w:div>
              </w:divsChild>
            </w:div>
            <w:div w:id="436951509">
              <w:marLeft w:val="0"/>
              <w:marRight w:val="0"/>
              <w:marTop w:val="0"/>
              <w:marBottom w:val="0"/>
              <w:divBdr>
                <w:top w:val="none" w:sz="0" w:space="0" w:color="auto"/>
                <w:left w:val="none" w:sz="0" w:space="0" w:color="auto"/>
                <w:bottom w:val="none" w:sz="0" w:space="0" w:color="auto"/>
                <w:right w:val="none" w:sz="0" w:space="0" w:color="auto"/>
              </w:divBdr>
              <w:divsChild>
                <w:div w:id="1587616297">
                  <w:marLeft w:val="0"/>
                  <w:marRight w:val="0"/>
                  <w:marTop w:val="0"/>
                  <w:marBottom w:val="0"/>
                  <w:divBdr>
                    <w:top w:val="none" w:sz="0" w:space="0" w:color="auto"/>
                    <w:left w:val="none" w:sz="0" w:space="0" w:color="auto"/>
                    <w:bottom w:val="none" w:sz="0" w:space="0" w:color="auto"/>
                    <w:right w:val="none" w:sz="0" w:space="0" w:color="auto"/>
                  </w:divBdr>
                </w:div>
              </w:divsChild>
            </w:div>
            <w:div w:id="1102721068">
              <w:marLeft w:val="0"/>
              <w:marRight w:val="0"/>
              <w:marTop w:val="0"/>
              <w:marBottom w:val="0"/>
              <w:divBdr>
                <w:top w:val="none" w:sz="0" w:space="0" w:color="auto"/>
                <w:left w:val="none" w:sz="0" w:space="0" w:color="auto"/>
                <w:bottom w:val="none" w:sz="0" w:space="0" w:color="auto"/>
                <w:right w:val="none" w:sz="0" w:space="0" w:color="auto"/>
              </w:divBdr>
              <w:divsChild>
                <w:div w:id="1523057522">
                  <w:marLeft w:val="0"/>
                  <w:marRight w:val="0"/>
                  <w:marTop w:val="0"/>
                  <w:marBottom w:val="0"/>
                  <w:divBdr>
                    <w:top w:val="none" w:sz="0" w:space="0" w:color="auto"/>
                    <w:left w:val="none" w:sz="0" w:space="0" w:color="auto"/>
                    <w:bottom w:val="none" w:sz="0" w:space="0" w:color="auto"/>
                    <w:right w:val="none" w:sz="0" w:space="0" w:color="auto"/>
                  </w:divBdr>
                </w:div>
              </w:divsChild>
            </w:div>
            <w:div w:id="440340036">
              <w:marLeft w:val="0"/>
              <w:marRight w:val="0"/>
              <w:marTop w:val="0"/>
              <w:marBottom w:val="0"/>
              <w:divBdr>
                <w:top w:val="none" w:sz="0" w:space="0" w:color="auto"/>
                <w:left w:val="none" w:sz="0" w:space="0" w:color="auto"/>
                <w:bottom w:val="none" w:sz="0" w:space="0" w:color="auto"/>
                <w:right w:val="none" w:sz="0" w:space="0" w:color="auto"/>
              </w:divBdr>
              <w:divsChild>
                <w:div w:id="7456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1495">
          <w:marLeft w:val="0"/>
          <w:marRight w:val="0"/>
          <w:marTop w:val="0"/>
          <w:marBottom w:val="0"/>
          <w:divBdr>
            <w:top w:val="none" w:sz="0" w:space="0" w:color="auto"/>
            <w:left w:val="none" w:sz="0" w:space="0" w:color="auto"/>
            <w:bottom w:val="none" w:sz="0" w:space="0" w:color="auto"/>
            <w:right w:val="none" w:sz="0" w:space="0" w:color="auto"/>
          </w:divBdr>
          <w:divsChild>
            <w:div w:id="500197525">
              <w:marLeft w:val="0"/>
              <w:marRight w:val="0"/>
              <w:marTop w:val="0"/>
              <w:marBottom w:val="0"/>
              <w:divBdr>
                <w:top w:val="none" w:sz="0" w:space="0" w:color="auto"/>
                <w:left w:val="none" w:sz="0" w:space="0" w:color="auto"/>
                <w:bottom w:val="none" w:sz="0" w:space="0" w:color="auto"/>
                <w:right w:val="none" w:sz="0" w:space="0" w:color="auto"/>
              </w:divBdr>
            </w:div>
          </w:divsChild>
        </w:div>
        <w:div w:id="1341197670">
          <w:marLeft w:val="0"/>
          <w:marRight w:val="0"/>
          <w:marTop w:val="0"/>
          <w:marBottom w:val="0"/>
          <w:divBdr>
            <w:top w:val="none" w:sz="0" w:space="0" w:color="auto"/>
            <w:left w:val="none" w:sz="0" w:space="0" w:color="auto"/>
            <w:bottom w:val="none" w:sz="0" w:space="0" w:color="auto"/>
            <w:right w:val="none" w:sz="0" w:space="0" w:color="auto"/>
          </w:divBdr>
          <w:divsChild>
            <w:div w:id="640187784">
              <w:marLeft w:val="0"/>
              <w:marRight w:val="0"/>
              <w:marTop w:val="0"/>
              <w:marBottom w:val="0"/>
              <w:divBdr>
                <w:top w:val="none" w:sz="0" w:space="0" w:color="auto"/>
                <w:left w:val="none" w:sz="0" w:space="0" w:color="auto"/>
                <w:bottom w:val="none" w:sz="0" w:space="0" w:color="auto"/>
                <w:right w:val="none" w:sz="0" w:space="0" w:color="auto"/>
              </w:divBdr>
            </w:div>
            <w:div w:id="1425884588">
              <w:marLeft w:val="0"/>
              <w:marRight w:val="0"/>
              <w:marTop w:val="0"/>
              <w:marBottom w:val="0"/>
              <w:divBdr>
                <w:top w:val="none" w:sz="0" w:space="0" w:color="auto"/>
                <w:left w:val="none" w:sz="0" w:space="0" w:color="auto"/>
                <w:bottom w:val="none" w:sz="0" w:space="0" w:color="auto"/>
                <w:right w:val="none" w:sz="0" w:space="0" w:color="auto"/>
              </w:divBdr>
              <w:divsChild>
                <w:div w:id="145830157">
                  <w:marLeft w:val="0"/>
                  <w:marRight w:val="0"/>
                  <w:marTop w:val="0"/>
                  <w:marBottom w:val="0"/>
                  <w:divBdr>
                    <w:top w:val="none" w:sz="0" w:space="0" w:color="auto"/>
                    <w:left w:val="none" w:sz="0" w:space="0" w:color="auto"/>
                    <w:bottom w:val="none" w:sz="0" w:space="0" w:color="auto"/>
                    <w:right w:val="none" w:sz="0" w:space="0" w:color="auto"/>
                  </w:divBdr>
                </w:div>
              </w:divsChild>
            </w:div>
            <w:div w:id="2092312387">
              <w:marLeft w:val="0"/>
              <w:marRight w:val="0"/>
              <w:marTop w:val="0"/>
              <w:marBottom w:val="0"/>
              <w:divBdr>
                <w:top w:val="none" w:sz="0" w:space="0" w:color="auto"/>
                <w:left w:val="none" w:sz="0" w:space="0" w:color="auto"/>
                <w:bottom w:val="none" w:sz="0" w:space="0" w:color="auto"/>
                <w:right w:val="none" w:sz="0" w:space="0" w:color="auto"/>
              </w:divBdr>
              <w:divsChild>
                <w:div w:id="17320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47747">
      <w:bodyDiv w:val="1"/>
      <w:marLeft w:val="0"/>
      <w:marRight w:val="0"/>
      <w:marTop w:val="0"/>
      <w:marBottom w:val="0"/>
      <w:divBdr>
        <w:top w:val="none" w:sz="0" w:space="0" w:color="auto"/>
        <w:left w:val="none" w:sz="0" w:space="0" w:color="auto"/>
        <w:bottom w:val="none" w:sz="0" w:space="0" w:color="auto"/>
        <w:right w:val="none" w:sz="0" w:space="0" w:color="auto"/>
      </w:divBdr>
      <w:divsChild>
        <w:div w:id="1617104790">
          <w:marLeft w:val="0"/>
          <w:marRight w:val="0"/>
          <w:marTop w:val="0"/>
          <w:marBottom w:val="0"/>
          <w:divBdr>
            <w:top w:val="none" w:sz="0" w:space="0" w:color="auto"/>
            <w:left w:val="none" w:sz="0" w:space="0" w:color="auto"/>
            <w:bottom w:val="none" w:sz="0" w:space="0" w:color="auto"/>
            <w:right w:val="none" w:sz="0" w:space="0" w:color="auto"/>
          </w:divBdr>
          <w:divsChild>
            <w:div w:id="1574655567">
              <w:marLeft w:val="0"/>
              <w:marRight w:val="0"/>
              <w:marTop w:val="0"/>
              <w:marBottom w:val="0"/>
              <w:divBdr>
                <w:top w:val="none" w:sz="0" w:space="0" w:color="auto"/>
                <w:left w:val="none" w:sz="0" w:space="0" w:color="auto"/>
                <w:bottom w:val="none" w:sz="0" w:space="0" w:color="auto"/>
                <w:right w:val="none" w:sz="0" w:space="0" w:color="auto"/>
              </w:divBdr>
              <w:divsChild>
                <w:div w:id="1160267383">
                  <w:marLeft w:val="0"/>
                  <w:marRight w:val="0"/>
                  <w:marTop w:val="0"/>
                  <w:marBottom w:val="0"/>
                  <w:divBdr>
                    <w:top w:val="none" w:sz="0" w:space="0" w:color="auto"/>
                    <w:left w:val="none" w:sz="0" w:space="0" w:color="auto"/>
                    <w:bottom w:val="none" w:sz="0" w:space="0" w:color="auto"/>
                    <w:right w:val="none" w:sz="0" w:space="0" w:color="auto"/>
                  </w:divBdr>
                </w:div>
              </w:divsChild>
            </w:div>
            <w:div w:id="300576160">
              <w:marLeft w:val="0"/>
              <w:marRight w:val="0"/>
              <w:marTop w:val="0"/>
              <w:marBottom w:val="0"/>
              <w:divBdr>
                <w:top w:val="none" w:sz="0" w:space="0" w:color="auto"/>
                <w:left w:val="none" w:sz="0" w:space="0" w:color="auto"/>
                <w:bottom w:val="none" w:sz="0" w:space="0" w:color="auto"/>
                <w:right w:val="none" w:sz="0" w:space="0" w:color="auto"/>
              </w:divBdr>
              <w:divsChild>
                <w:div w:id="656421145">
                  <w:marLeft w:val="0"/>
                  <w:marRight w:val="0"/>
                  <w:marTop w:val="0"/>
                  <w:marBottom w:val="0"/>
                  <w:divBdr>
                    <w:top w:val="none" w:sz="0" w:space="0" w:color="auto"/>
                    <w:left w:val="none" w:sz="0" w:space="0" w:color="auto"/>
                    <w:bottom w:val="none" w:sz="0" w:space="0" w:color="auto"/>
                    <w:right w:val="none" w:sz="0" w:space="0" w:color="auto"/>
                  </w:divBdr>
                </w:div>
              </w:divsChild>
            </w:div>
            <w:div w:id="1746224265">
              <w:marLeft w:val="0"/>
              <w:marRight w:val="0"/>
              <w:marTop w:val="0"/>
              <w:marBottom w:val="0"/>
              <w:divBdr>
                <w:top w:val="none" w:sz="0" w:space="0" w:color="auto"/>
                <w:left w:val="none" w:sz="0" w:space="0" w:color="auto"/>
                <w:bottom w:val="none" w:sz="0" w:space="0" w:color="auto"/>
                <w:right w:val="none" w:sz="0" w:space="0" w:color="auto"/>
              </w:divBdr>
              <w:divsChild>
                <w:div w:id="963929742">
                  <w:marLeft w:val="0"/>
                  <w:marRight w:val="0"/>
                  <w:marTop w:val="0"/>
                  <w:marBottom w:val="0"/>
                  <w:divBdr>
                    <w:top w:val="none" w:sz="0" w:space="0" w:color="auto"/>
                    <w:left w:val="none" w:sz="0" w:space="0" w:color="auto"/>
                    <w:bottom w:val="none" w:sz="0" w:space="0" w:color="auto"/>
                    <w:right w:val="none" w:sz="0" w:space="0" w:color="auto"/>
                  </w:divBdr>
                </w:div>
                <w:div w:id="694161651">
                  <w:marLeft w:val="0"/>
                  <w:marRight w:val="0"/>
                  <w:marTop w:val="0"/>
                  <w:marBottom w:val="0"/>
                  <w:divBdr>
                    <w:top w:val="none" w:sz="0" w:space="0" w:color="auto"/>
                    <w:left w:val="none" w:sz="0" w:space="0" w:color="auto"/>
                    <w:bottom w:val="none" w:sz="0" w:space="0" w:color="auto"/>
                    <w:right w:val="none" w:sz="0" w:space="0" w:color="auto"/>
                  </w:divBdr>
                  <w:divsChild>
                    <w:div w:id="1927499352">
                      <w:marLeft w:val="0"/>
                      <w:marRight w:val="0"/>
                      <w:marTop w:val="0"/>
                      <w:marBottom w:val="0"/>
                      <w:divBdr>
                        <w:top w:val="none" w:sz="0" w:space="0" w:color="auto"/>
                        <w:left w:val="none" w:sz="0" w:space="0" w:color="auto"/>
                        <w:bottom w:val="none" w:sz="0" w:space="0" w:color="auto"/>
                        <w:right w:val="none" w:sz="0" w:space="0" w:color="auto"/>
                      </w:divBdr>
                    </w:div>
                  </w:divsChild>
                </w:div>
                <w:div w:id="1314794464">
                  <w:marLeft w:val="0"/>
                  <w:marRight w:val="0"/>
                  <w:marTop w:val="0"/>
                  <w:marBottom w:val="0"/>
                  <w:divBdr>
                    <w:top w:val="none" w:sz="0" w:space="0" w:color="auto"/>
                    <w:left w:val="none" w:sz="0" w:space="0" w:color="auto"/>
                    <w:bottom w:val="none" w:sz="0" w:space="0" w:color="auto"/>
                    <w:right w:val="none" w:sz="0" w:space="0" w:color="auto"/>
                  </w:divBdr>
                  <w:divsChild>
                    <w:div w:id="877007235">
                      <w:marLeft w:val="0"/>
                      <w:marRight w:val="0"/>
                      <w:marTop w:val="0"/>
                      <w:marBottom w:val="0"/>
                      <w:divBdr>
                        <w:top w:val="none" w:sz="0" w:space="0" w:color="auto"/>
                        <w:left w:val="none" w:sz="0" w:space="0" w:color="auto"/>
                        <w:bottom w:val="none" w:sz="0" w:space="0" w:color="auto"/>
                        <w:right w:val="none" w:sz="0" w:space="0" w:color="auto"/>
                      </w:divBdr>
                    </w:div>
                  </w:divsChild>
                </w:div>
                <w:div w:id="2139490139">
                  <w:marLeft w:val="0"/>
                  <w:marRight w:val="0"/>
                  <w:marTop w:val="0"/>
                  <w:marBottom w:val="0"/>
                  <w:divBdr>
                    <w:top w:val="none" w:sz="0" w:space="0" w:color="auto"/>
                    <w:left w:val="none" w:sz="0" w:space="0" w:color="auto"/>
                    <w:bottom w:val="none" w:sz="0" w:space="0" w:color="auto"/>
                    <w:right w:val="none" w:sz="0" w:space="0" w:color="auto"/>
                  </w:divBdr>
                  <w:divsChild>
                    <w:div w:id="1176652755">
                      <w:marLeft w:val="0"/>
                      <w:marRight w:val="0"/>
                      <w:marTop w:val="0"/>
                      <w:marBottom w:val="0"/>
                      <w:divBdr>
                        <w:top w:val="none" w:sz="0" w:space="0" w:color="auto"/>
                        <w:left w:val="none" w:sz="0" w:space="0" w:color="auto"/>
                        <w:bottom w:val="none" w:sz="0" w:space="0" w:color="auto"/>
                        <w:right w:val="none" w:sz="0" w:space="0" w:color="auto"/>
                      </w:divBdr>
                    </w:div>
                  </w:divsChild>
                </w:div>
                <w:div w:id="1814717432">
                  <w:marLeft w:val="0"/>
                  <w:marRight w:val="0"/>
                  <w:marTop w:val="0"/>
                  <w:marBottom w:val="0"/>
                  <w:divBdr>
                    <w:top w:val="none" w:sz="0" w:space="0" w:color="auto"/>
                    <w:left w:val="none" w:sz="0" w:space="0" w:color="auto"/>
                    <w:bottom w:val="none" w:sz="0" w:space="0" w:color="auto"/>
                    <w:right w:val="none" w:sz="0" w:space="0" w:color="auto"/>
                  </w:divBdr>
                  <w:divsChild>
                    <w:div w:id="684359378">
                      <w:marLeft w:val="0"/>
                      <w:marRight w:val="0"/>
                      <w:marTop w:val="0"/>
                      <w:marBottom w:val="0"/>
                      <w:divBdr>
                        <w:top w:val="none" w:sz="0" w:space="0" w:color="auto"/>
                        <w:left w:val="none" w:sz="0" w:space="0" w:color="auto"/>
                        <w:bottom w:val="none" w:sz="0" w:space="0" w:color="auto"/>
                        <w:right w:val="none" w:sz="0" w:space="0" w:color="auto"/>
                      </w:divBdr>
                    </w:div>
                  </w:divsChild>
                </w:div>
                <w:div w:id="1791970082">
                  <w:marLeft w:val="0"/>
                  <w:marRight w:val="0"/>
                  <w:marTop w:val="0"/>
                  <w:marBottom w:val="0"/>
                  <w:divBdr>
                    <w:top w:val="none" w:sz="0" w:space="0" w:color="auto"/>
                    <w:left w:val="none" w:sz="0" w:space="0" w:color="auto"/>
                    <w:bottom w:val="none" w:sz="0" w:space="0" w:color="auto"/>
                    <w:right w:val="none" w:sz="0" w:space="0" w:color="auto"/>
                  </w:divBdr>
                  <w:divsChild>
                    <w:div w:id="904531745">
                      <w:marLeft w:val="0"/>
                      <w:marRight w:val="0"/>
                      <w:marTop w:val="0"/>
                      <w:marBottom w:val="0"/>
                      <w:divBdr>
                        <w:top w:val="none" w:sz="0" w:space="0" w:color="auto"/>
                        <w:left w:val="none" w:sz="0" w:space="0" w:color="auto"/>
                        <w:bottom w:val="none" w:sz="0" w:space="0" w:color="auto"/>
                        <w:right w:val="none" w:sz="0" w:space="0" w:color="auto"/>
                      </w:divBdr>
                    </w:div>
                    <w:div w:id="2014601450">
                      <w:marLeft w:val="0"/>
                      <w:marRight w:val="0"/>
                      <w:marTop w:val="0"/>
                      <w:marBottom w:val="0"/>
                      <w:divBdr>
                        <w:top w:val="none" w:sz="0" w:space="0" w:color="auto"/>
                        <w:left w:val="none" w:sz="0" w:space="0" w:color="auto"/>
                        <w:bottom w:val="none" w:sz="0" w:space="0" w:color="auto"/>
                        <w:right w:val="none" w:sz="0" w:space="0" w:color="auto"/>
                      </w:divBdr>
                    </w:div>
                    <w:div w:id="585110135">
                      <w:marLeft w:val="0"/>
                      <w:marRight w:val="0"/>
                      <w:marTop w:val="0"/>
                      <w:marBottom w:val="0"/>
                      <w:divBdr>
                        <w:top w:val="none" w:sz="0" w:space="0" w:color="auto"/>
                        <w:left w:val="none" w:sz="0" w:space="0" w:color="auto"/>
                        <w:bottom w:val="none" w:sz="0" w:space="0" w:color="auto"/>
                        <w:right w:val="none" w:sz="0" w:space="0" w:color="auto"/>
                      </w:divBdr>
                    </w:div>
                    <w:div w:id="1750692853">
                      <w:marLeft w:val="0"/>
                      <w:marRight w:val="0"/>
                      <w:marTop w:val="0"/>
                      <w:marBottom w:val="0"/>
                      <w:divBdr>
                        <w:top w:val="none" w:sz="0" w:space="0" w:color="auto"/>
                        <w:left w:val="none" w:sz="0" w:space="0" w:color="auto"/>
                        <w:bottom w:val="none" w:sz="0" w:space="0" w:color="auto"/>
                        <w:right w:val="none" w:sz="0" w:space="0" w:color="auto"/>
                      </w:divBdr>
                    </w:div>
                    <w:div w:id="917137105">
                      <w:marLeft w:val="0"/>
                      <w:marRight w:val="0"/>
                      <w:marTop w:val="0"/>
                      <w:marBottom w:val="0"/>
                      <w:divBdr>
                        <w:top w:val="none" w:sz="0" w:space="0" w:color="auto"/>
                        <w:left w:val="none" w:sz="0" w:space="0" w:color="auto"/>
                        <w:bottom w:val="none" w:sz="0" w:space="0" w:color="auto"/>
                        <w:right w:val="none" w:sz="0" w:space="0" w:color="auto"/>
                      </w:divBdr>
                    </w:div>
                    <w:div w:id="384718057">
                      <w:marLeft w:val="0"/>
                      <w:marRight w:val="0"/>
                      <w:marTop w:val="0"/>
                      <w:marBottom w:val="0"/>
                      <w:divBdr>
                        <w:top w:val="none" w:sz="0" w:space="0" w:color="auto"/>
                        <w:left w:val="none" w:sz="0" w:space="0" w:color="auto"/>
                        <w:bottom w:val="none" w:sz="0" w:space="0" w:color="auto"/>
                        <w:right w:val="none" w:sz="0" w:space="0" w:color="auto"/>
                      </w:divBdr>
                    </w:div>
                    <w:div w:id="312369398">
                      <w:marLeft w:val="0"/>
                      <w:marRight w:val="0"/>
                      <w:marTop w:val="0"/>
                      <w:marBottom w:val="0"/>
                      <w:divBdr>
                        <w:top w:val="none" w:sz="0" w:space="0" w:color="auto"/>
                        <w:left w:val="none" w:sz="0" w:space="0" w:color="auto"/>
                        <w:bottom w:val="none" w:sz="0" w:space="0" w:color="auto"/>
                        <w:right w:val="none" w:sz="0" w:space="0" w:color="auto"/>
                      </w:divBdr>
                    </w:div>
                    <w:div w:id="1587415976">
                      <w:marLeft w:val="0"/>
                      <w:marRight w:val="0"/>
                      <w:marTop w:val="0"/>
                      <w:marBottom w:val="0"/>
                      <w:divBdr>
                        <w:top w:val="none" w:sz="0" w:space="0" w:color="auto"/>
                        <w:left w:val="none" w:sz="0" w:space="0" w:color="auto"/>
                        <w:bottom w:val="none" w:sz="0" w:space="0" w:color="auto"/>
                        <w:right w:val="none" w:sz="0" w:space="0" w:color="auto"/>
                      </w:divBdr>
                    </w:div>
                    <w:div w:id="7222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9042">
          <w:marLeft w:val="0"/>
          <w:marRight w:val="0"/>
          <w:marTop w:val="0"/>
          <w:marBottom w:val="0"/>
          <w:divBdr>
            <w:top w:val="none" w:sz="0" w:space="0" w:color="auto"/>
            <w:left w:val="none" w:sz="0" w:space="0" w:color="auto"/>
            <w:bottom w:val="none" w:sz="0" w:space="0" w:color="auto"/>
            <w:right w:val="none" w:sz="0" w:space="0" w:color="auto"/>
          </w:divBdr>
          <w:divsChild>
            <w:div w:id="45572157">
              <w:marLeft w:val="0"/>
              <w:marRight w:val="0"/>
              <w:marTop w:val="0"/>
              <w:marBottom w:val="0"/>
              <w:divBdr>
                <w:top w:val="none" w:sz="0" w:space="0" w:color="auto"/>
                <w:left w:val="none" w:sz="0" w:space="0" w:color="auto"/>
                <w:bottom w:val="none" w:sz="0" w:space="0" w:color="auto"/>
                <w:right w:val="none" w:sz="0" w:space="0" w:color="auto"/>
              </w:divBdr>
              <w:divsChild>
                <w:div w:id="37319695">
                  <w:marLeft w:val="0"/>
                  <w:marRight w:val="0"/>
                  <w:marTop w:val="0"/>
                  <w:marBottom w:val="0"/>
                  <w:divBdr>
                    <w:top w:val="none" w:sz="0" w:space="0" w:color="auto"/>
                    <w:left w:val="none" w:sz="0" w:space="0" w:color="auto"/>
                    <w:bottom w:val="none" w:sz="0" w:space="0" w:color="auto"/>
                    <w:right w:val="none" w:sz="0" w:space="0" w:color="auto"/>
                  </w:divBdr>
                </w:div>
              </w:divsChild>
            </w:div>
            <w:div w:id="1421411898">
              <w:marLeft w:val="0"/>
              <w:marRight w:val="0"/>
              <w:marTop w:val="0"/>
              <w:marBottom w:val="0"/>
              <w:divBdr>
                <w:top w:val="none" w:sz="0" w:space="0" w:color="auto"/>
                <w:left w:val="none" w:sz="0" w:space="0" w:color="auto"/>
                <w:bottom w:val="none" w:sz="0" w:space="0" w:color="auto"/>
                <w:right w:val="none" w:sz="0" w:space="0" w:color="auto"/>
              </w:divBdr>
              <w:divsChild>
                <w:div w:id="827550549">
                  <w:marLeft w:val="0"/>
                  <w:marRight w:val="0"/>
                  <w:marTop w:val="0"/>
                  <w:marBottom w:val="0"/>
                  <w:divBdr>
                    <w:top w:val="none" w:sz="0" w:space="0" w:color="auto"/>
                    <w:left w:val="none" w:sz="0" w:space="0" w:color="auto"/>
                    <w:bottom w:val="none" w:sz="0" w:space="0" w:color="auto"/>
                    <w:right w:val="none" w:sz="0" w:space="0" w:color="auto"/>
                  </w:divBdr>
                </w:div>
              </w:divsChild>
            </w:div>
            <w:div w:id="1098061634">
              <w:marLeft w:val="0"/>
              <w:marRight w:val="0"/>
              <w:marTop w:val="0"/>
              <w:marBottom w:val="0"/>
              <w:divBdr>
                <w:top w:val="none" w:sz="0" w:space="0" w:color="auto"/>
                <w:left w:val="none" w:sz="0" w:space="0" w:color="auto"/>
                <w:bottom w:val="none" w:sz="0" w:space="0" w:color="auto"/>
                <w:right w:val="none" w:sz="0" w:space="0" w:color="auto"/>
              </w:divBdr>
              <w:divsChild>
                <w:div w:id="1809859741">
                  <w:marLeft w:val="0"/>
                  <w:marRight w:val="0"/>
                  <w:marTop w:val="0"/>
                  <w:marBottom w:val="0"/>
                  <w:divBdr>
                    <w:top w:val="none" w:sz="0" w:space="0" w:color="auto"/>
                    <w:left w:val="none" w:sz="0" w:space="0" w:color="auto"/>
                    <w:bottom w:val="none" w:sz="0" w:space="0" w:color="auto"/>
                    <w:right w:val="none" w:sz="0" w:space="0" w:color="auto"/>
                  </w:divBdr>
                </w:div>
                <w:div w:id="1521357689">
                  <w:marLeft w:val="0"/>
                  <w:marRight w:val="0"/>
                  <w:marTop w:val="0"/>
                  <w:marBottom w:val="0"/>
                  <w:divBdr>
                    <w:top w:val="none" w:sz="0" w:space="0" w:color="auto"/>
                    <w:left w:val="none" w:sz="0" w:space="0" w:color="auto"/>
                    <w:bottom w:val="none" w:sz="0" w:space="0" w:color="auto"/>
                    <w:right w:val="none" w:sz="0" w:space="0" w:color="auto"/>
                  </w:divBdr>
                </w:div>
                <w:div w:id="307050515">
                  <w:marLeft w:val="0"/>
                  <w:marRight w:val="0"/>
                  <w:marTop w:val="0"/>
                  <w:marBottom w:val="0"/>
                  <w:divBdr>
                    <w:top w:val="none" w:sz="0" w:space="0" w:color="auto"/>
                    <w:left w:val="none" w:sz="0" w:space="0" w:color="auto"/>
                    <w:bottom w:val="none" w:sz="0" w:space="0" w:color="auto"/>
                    <w:right w:val="none" w:sz="0" w:space="0" w:color="auto"/>
                  </w:divBdr>
                </w:div>
                <w:div w:id="1205021873">
                  <w:marLeft w:val="0"/>
                  <w:marRight w:val="0"/>
                  <w:marTop w:val="0"/>
                  <w:marBottom w:val="0"/>
                  <w:divBdr>
                    <w:top w:val="none" w:sz="0" w:space="0" w:color="auto"/>
                    <w:left w:val="none" w:sz="0" w:space="0" w:color="auto"/>
                    <w:bottom w:val="none" w:sz="0" w:space="0" w:color="auto"/>
                    <w:right w:val="none" w:sz="0" w:space="0" w:color="auto"/>
                  </w:divBdr>
                </w:div>
                <w:div w:id="293483443">
                  <w:marLeft w:val="0"/>
                  <w:marRight w:val="0"/>
                  <w:marTop w:val="0"/>
                  <w:marBottom w:val="0"/>
                  <w:divBdr>
                    <w:top w:val="none" w:sz="0" w:space="0" w:color="auto"/>
                    <w:left w:val="none" w:sz="0" w:space="0" w:color="auto"/>
                    <w:bottom w:val="none" w:sz="0" w:space="0" w:color="auto"/>
                    <w:right w:val="none" w:sz="0" w:space="0" w:color="auto"/>
                  </w:divBdr>
                </w:div>
                <w:div w:id="1668435067">
                  <w:marLeft w:val="0"/>
                  <w:marRight w:val="0"/>
                  <w:marTop w:val="0"/>
                  <w:marBottom w:val="0"/>
                  <w:divBdr>
                    <w:top w:val="none" w:sz="0" w:space="0" w:color="auto"/>
                    <w:left w:val="none" w:sz="0" w:space="0" w:color="auto"/>
                    <w:bottom w:val="none" w:sz="0" w:space="0" w:color="auto"/>
                    <w:right w:val="none" w:sz="0" w:space="0" w:color="auto"/>
                  </w:divBdr>
                </w:div>
                <w:div w:id="691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5975">
          <w:marLeft w:val="0"/>
          <w:marRight w:val="0"/>
          <w:marTop w:val="0"/>
          <w:marBottom w:val="0"/>
          <w:divBdr>
            <w:top w:val="none" w:sz="0" w:space="0" w:color="auto"/>
            <w:left w:val="none" w:sz="0" w:space="0" w:color="auto"/>
            <w:bottom w:val="none" w:sz="0" w:space="0" w:color="auto"/>
            <w:right w:val="none" w:sz="0" w:space="0" w:color="auto"/>
          </w:divBdr>
          <w:divsChild>
            <w:div w:id="1240293102">
              <w:marLeft w:val="0"/>
              <w:marRight w:val="0"/>
              <w:marTop w:val="0"/>
              <w:marBottom w:val="0"/>
              <w:divBdr>
                <w:top w:val="none" w:sz="0" w:space="0" w:color="auto"/>
                <w:left w:val="none" w:sz="0" w:space="0" w:color="auto"/>
                <w:bottom w:val="none" w:sz="0" w:space="0" w:color="auto"/>
                <w:right w:val="none" w:sz="0" w:space="0" w:color="auto"/>
              </w:divBdr>
              <w:divsChild>
                <w:div w:id="837303172">
                  <w:marLeft w:val="0"/>
                  <w:marRight w:val="0"/>
                  <w:marTop w:val="0"/>
                  <w:marBottom w:val="0"/>
                  <w:divBdr>
                    <w:top w:val="none" w:sz="0" w:space="0" w:color="auto"/>
                    <w:left w:val="none" w:sz="0" w:space="0" w:color="auto"/>
                    <w:bottom w:val="none" w:sz="0" w:space="0" w:color="auto"/>
                    <w:right w:val="none" w:sz="0" w:space="0" w:color="auto"/>
                  </w:divBdr>
                </w:div>
              </w:divsChild>
            </w:div>
            <w:div w:id="353307845">
              <w:marLeft w:val="0"/>
              <w:marRight w:val="0"/>
              <w:marTop w:val="0"/>
              <w:marBottom w:val="0"/>
              <w:divBdr>
                <w:top w:val="none" w:sz="0" w:space="0" w:color="auto"/>
                <w:left w:val="none" w:sz="0" w:space="0" w:color="auto"/>
                <w:bottom w:val="none" w:sz="0" w:space="0" w:color="auto"/>
                <w:right w:val="none" w:sz="0" w:space="0" w:color="auto"/>
              </w:divBdr>
              <w:divsChild>
                <w:div w:id="2094276140">
                  <w:marLeft w:val="0"/>
                  <w:marRight w:val="0"/>
                  <w:marTop w:val="0"/>
                  <w:marBottom w:val="0"/>
                  <w:divBdr>
                    <w:top w:val="none" w:sz="0" w:space="0" w:color="auto"/>
                    <w:left w:val="none" w:sz="0" w:space="0" w:color="auto"/>
                    <w:bottom w:val="none" w:sz="0" w:space="0" w:color="auto"/>
                    <w:right w:val="none" w:sz="0" w:space="0" w:color="auto"/>
                  </w:divBdr>
                </w:div>
              </w:divsChild>
            </w:div>
            <w:div w:id="1658001268">
              <w:marLeft w:val="0"/>
              <w:marRight w:val="0"/>
              <w:marTop w:val="0"/>
              <w:marBottom w:val="0"/>
              <w:divBdr>
                <w:top w:val="none" w:sz="0" w:space="0" w:color="auto"/>
                <w:left w:val="none" w:sz="0" w:space="0" w:color="auto"/>
                <w:bottom w:val="none" w:sz="0" w:space="0" w:color="auto"/>
                <w:right w:val="none" w:sz="0" w:space="0" w:color="auto"/>
              </w:divBdr>
              <w:divsChild>
                <w:div w:id="1704014547">
                  <w:marLeft w:val="0"/>
                  <w:marRight w:val="0"/>
                  <w:marTop w:val="0"/>
                  <w:marBottom w:val="0"/>
                  <w:divBdr>
                    <w:top w:val="none" w:sz="0" w:space="0" w:color="auto"/>
                    <w:left w:val="none" w:sz="0" w:space="0" w:color="auto"/>
                    <w:bottom w:val="none" w:sz="0" w:space="0" w:color="auto"/>
                    <w:right w:val="none" w:sz="0" w:space="0" w:color="auto"/>
                  </w:divBdr>
                </w:div>
              </w:divsChild>
            </w:div>
            <w:div w:id="1826702008">
              <w:marLeft w:val="0"/>
              <w:marRight w:val="0"/>
              <w:marTop w:val="0"/>
              <w:marBottom w:val="0"/>
              <w:divBdr>
                <w:top w:val="none" w:sz="0" w:space="0" w:color="auto"/>
                <w:left w:val="none" w:sz="0" w:space="0" w:color="auto"/>
                <w:bottom w:val="none" w:sz="0" w:space="0" w:color="auto"/>
                <w:right w:val="none" w:sz="0" w:space="0" w:color="auto"/>
              </w:divBdr>
              <w:divsChild>
                <w:div w:id="1424061072">
                  <w:marLeft w:val="0"/>
                  <w:marRight w:val="0"/>
                  <w:marTop w:val="0"/>
                  <w:marBottom w:val="0"/>
                  <w:divBdr>
                    <w:top w:val="none" w:sz="0" w:space="0" w:color="auto"/>
                    <w:left w:val="none" w:sz="0" w:space="0" w:color="auto"/>
                    <w:bottom w:val="none" w:sz="0" w:space="0" w:color="auto"/>
                    <w:right w:val="none" w:sz="0" w:space="0" w:color="auto"/>
                  </w:divBdr>
                </w:div>
                <w:div w:id="912856567">
                  <w:marLeft w:val="0"/>
                  <w:marRight w:val="0"/>
                  <w:marTop w:val="0"/>
                  <w:marBottom w:val="0"/>
                  <w:divBdr>
                    <w:top w:val="none" w:sz="0" w:space="0" w:color="auto"/>
                    <w:left w:val="none" w:sz="0" w:space="0" w:color="auto"/>
                    <w:bottom w:val="none" w:sz="0" w:space="0" w:color="auto"/>
                    <w:right w:val="none" w:sz="0" w:space="0" w:color="auto"/>
                  </w:divBdr>
                </w:div>
                <w:div w:id="1158615523">
                  <w:marLeft w:val="0"/>
                  <w:marRight w:val="0"/>
                  <w:marTop w:val="0"/>
                  <w:marBottom w:val="0"/>
                  <w:divBdr>
                    <w:top w:val="none" w:sz="0" w:space="0" w:color="auto"/>
                    <w:left w:val="none" w:sz="0" w:space="0" w:color="auto"/>
                    <w:bottom w:val="none" w:sz="0" w:space="0" w:color="auto"/>
                    <w:right w:val="none" w:sz="0" w:space="0" w:color="auto"/>
                  </w:divBdr>
                </w:div>
                <w:div w:id="1084952546">
                  <w:marLeft w:val="0"/>
                  <w:marRight w:val="0"/>
                  <w:marTop w:val="0"/>
                  <w:marBottom w:val="0"/>
                  <w:divBdr>
                    <w:top w:val="none" w:sz="0" w:space="0" w:color="auto"/>
                    <w:left w:val="none" w:sz="0" w:space="0" w:color="auto"/>
                    <w:bottom w:val="none" w:sz="0" w:space="0" w:color="auto"/>
                    <w:right w:val="none" w:sz="0" w:space="0" w:color="auto"/>
                  </w:divBdr>
                </w:div>
                <w:div w:id="1814365307">
                  <w:marLeft w:val="0"/>
                  <w:marRight w:val="0"/>
                  <w:marTop w:val="0"/>
                  <w:marBottom w:val="0"/>
                  <w:divBdr>
                    <w:top w:val="none" w:sz="0" w:space="0" w:color="auto"/>
                    <w:left w:val="none" w:sz="0" w:space="0" w:color="auto"/>
                    <w:bottom w:val="none" w:sz="0" w:space="0" w:color="auto"/>
                    <w:right w:val="none" w:sz="0" w:space="0" w:color="auto"/>
                  </w:divBdr>
                </w:div>
                <w:div w:id="18910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164259">
          <w:marLeft w:val="0"/>
          <w:marRight w:val="0"/>
          <w:marTop w:val="0"/>
          <w:marBottom w:val="0"/>
          <w:divBdr>
            <w:top w:val="none" w:sz="0" w:space="0" w:color="auto"/>
            <w:left w:val="none" w:sz="0" w:space="0" w:color="auto"/>
            <w:bottom w:val="none" w:sz="0" w:space="0" w:color="auto"/>
            <w:right w:val="none" w:sz="0" w:space="0" w:color="auto"/>
          </w:divBdr>
          <w:divsChild>
            <w:div w:id="658583076">
              <w:marLeft w:val="0"/>
              <w:marRight w:val="0"/>
              <w:marTop w:val="0"/>
              <w:marBottom w:val="0"/>
              <w:divBdr>
                <w:top w:val="none" w:sz="0" w:space="0" w:color="auto"/>
                <w:left w:val="none" w:sz="0" w:space="0" w:color="auto"/>
                <w:bottom w:val="none" w:sz="0" w:space="0" w:color="auto"/>
                <w:right w:val="none" w:sz="0" w:space="0" w:color="auto"/>
              </w:divBdr>
            </w:div>
            <w:div w:id="756554990">
              <w:marLeft w:val="0"/>
              <w:marRight w:val="0"/>
              <w:marTop w:val="0"/>
              <w:marBottom w:val="0"/>
              <w:divBdr>
                <w:top w:val="none" w:sz="0" w:space="0" w:color="auto"/>
                <w:left w:val="none" w:sz="0" w:space="0" w:color="auto"/>
                <w:bottom w:val="none" w:sz="0" w:space="0" w:color="auto"/>
                <w:right w:val="none" w:sz="0" w:space="0" w:color="auto"/>
              </w:divBdr>
            </w:div>
            <w:div w:id="1977029005">
              <w:marLeft w:val="0"/>
              <w:marRight w:val="0"/>
              <w:marTop w:val="0"/>
              <w:marBottom w:val="0"/>
              <w:divBdr>
                <w:top w:val="none" w:sz="0" w:space="0" w:color="auto"/>
                <w:left w:val="none" w:sz="0" w:space="0" w:color="auto"/>
                <w:bottom w:val="none" w:sz="0" w:space="0" w:color="auto"/>
                <w:right w:val="none" w:sz="0" w:space="0" w:color="auto"/>
              </w:divBdr>
            </w:div>
            <w:div w:id="1249997973">
              <w:marLeft w:val="0"/>
              <w:marRight w:val="0"/>
              <w:marTop w:val="0"/>
              <w:marBottom w:val="0"/>
              <w:divBdr>
                <w:top w:val="none" w:sz="0" w:space="0" w:color="auto"/>
                <w:left w:val="none" w:sz="0" w:space="0" w:color="auto"/>
                <w:bottom w:val="none" w:sz="0" w:space="0" w:color="auto"/>
                <w:right w:val="none" w:sz="0" w:space="0" w:color="auto"/>
              </w:divBdr>
            </w:div>
          </w:divsChild>
        </w:div>
        <w:div w:id="2063357556">
          <w:marLeft w:val="0"/>
          <w:marRight w:val="0"/>
          <w:marTop w:val="0"/>
          <w:marBottom w:val="0"/>
          <w:divBdr>
            <w:top w:val="none" w:sz="0" w:space="0" w:color="auto"/>
            <w:left w:val="none" w:sz="0" w:space="0" w:color="auto"/>
            <w:bottom w:val="none" w:sz="0" w:space="0" w:color="auto"/>
            <w:right w:val="none" w:sz="0" w:space="0" w:color="auto"/>
          </w:divBdr>
          <w:divsChild>
            <w:div w:id="1133251842">
              <w:marLeft w:val="0"/>
              <w:marRight w:val="0"/>
              <w:marTop w:val="0"/>
              <w:marBottom w:val="0"/>
              <w:divBdr>
                <w:top w:val="none" w:sz="0" w:space="0" w:color="auto"/>
                <w:left w:val="none" w:sz="0" w:space="0" w:color="auto"/>
                <w:bottom w:val="none" w:sz="0" w:space="0" w:color="auto"/>
                <w:right w:val="none" w:sz="0" w:space="0" w:color="auto"/>
              </w:divBdr>
              <w:divsChild>
                <w:div w:id="2126725223">
                  <w:marLeft w:val="0"/>
                  <w:marRight w:val="0"/>
                  <w:marTop w:val="0"/>
                  <w:marBottom w:val="0"/>
                  <w:divBdr>
                    <w:top w:val="none" w:sz="0" w:space="0" w:color="auto"/>
                    <w:left w:val="none" w:sz="0" w:space="0" w:color="auto"/>
                    <w:bottom w:val="none" w:sz="0" w:space="0" w:color="auto"/>
                    <w:right w:val="none" w:sz="0" w:space="0" w:color="auto"/>
                  </w:divBdr>
                </w:div>
              </w:divsChild>
            </w:div>
            <w:div w:id="2009137696">
              <w:marLeft w:val="0"/>
              <w:marRight w:val="0"/>
              <w:marTop w:val="0"/>
              <w:marBottom w:val="0"/>
              <w:divBdr>
                <w:top w:val="none" w:sz="0" w:space="0" w:color="auto"/>
                <w:left w:val="none" w:sz="0" w:space="0" w:color="auto"/>
                <w:bottom w:val="none" w:sz="0" w:space="0" w:color="auto"/>
                <w:right w:val="none" w:sz="0" w:space="0" w:color="auto"/>
              </w:divBdr>
              <w:divsChild>
                <w:div w:id="313411175">
                  <w:marLeft w:val="0"/>
                  <w:marRight w:val="0"/>
                  <w:marTop w:val="0"/>
                  <w:marBottom w:val="0"/>
                  <w:divBdr>
                    <w:top w:val="none" w:sz="0" w:space="0" w:color="auto"/>
                    <w:left w:val="none" w:sz="0" w:space="0" w:color="auto"/>
                    <w:bottom w:val="none" w:sz="0" w:space="0" w:color="auto"/>
                    <w:right w:val="none" w:sz="0" w:space="0" w:color="auto"/>
                  </w:divBdr>
                </w:div>
                <w:div w:id="1920553803">
                  <w:marLeft w:val="0"/>
                  <w:marRight w:val="0"/>
                  <w:marTop w:val="0"/>
                  <w:marBottom w:val="0"/>
                  <w:divBdr>
                    <w:top w:val="none" w:sz="0" w:space="0" w:color="auto"/>
                    <w:left w:val="none" w:sz="0" w:space="0" w:color="auto"/>
                    <w:bottom w:val="none" w:sz="0" w:space="0" w:color="auto"/>
                    <w:right w:val="none" w:sz="0" w:space="0" w:color="auto"/>
                  </w:divBdr>
                </w:div>
                <w:div w:id="324935908">
                  <w:marLeft w:val="0"/>
                  <w:marRight w:val="0"/>
                  <w:marTop w:val="0"/>
                  <w:marBottom w:val="0"/>
                  <w:divBdr>
                    <w:top w:val="none" w:sz="0" w:space="0" w:color="auto"/>
                    <w:left w:val="none" w:sz="0" w:space="0" w:color="auto"/>
                    <w:bottom w:val="none" w:sz="0" w:space="0" w:color="auto"/>
                    <w:right w:val="none" w:sz="0" w:space="0" w:color="auto"/>
                  </w:divBdr>
                </w:div>
                <w:div w:id="1746419907">
                  <w:marLeft w:val="0"/>
                  <w:marRight w:val="0"/>
                  <w:marTop w:val="0"/>
                  <w:marBottom w:val="0"/>
                  <w:divBdr>
                    <w:top w:val="none" w:sz="0" w:space="0" w:color="auto"/>
                    <w:left w:val="none" w:sz="0" w:space="0" w:color="auto"/>
                    <w:bottom w:val="none" w:sz="0" w:space="0" w:color="auto"/>
                    <w:right w:val="none" w:sz="0" w:space="0" w:color="auto"/>
                  </w:divBdr>
                </w:div>
                <w:div w:id="88888340">
                  <w:marLeft w:val="0"/>
                  <w:marRight w:val="0"/>
                  <w:marTop w:val="0"/>
                  <w:marBottom w:val="0"/>
                  <w:divBdr>
                    <w:top w:val="none" w:sz="0" w:space="0" w:color="auto"/>
                    <w:left w:val="none" w:sz="0" w:space="0" w:color="auto"/>
                    <w:bottom w:val="none" w:sz="0" w:space="0" w:color="auto"/>
                    <w:right w:val="none" w:sz="0" w:space="0" w:color="auto"/>
                  </w:divBdr>
                </w:div>
                <w:div w:id="658273089">
                  <w:marLeft w:val="0"/>
                  <w:marRight w:val="0"/>
                  <w:marTop w:val="0"/>
                  <w:marBottom w:val="0"/>
                  <w:divBdr>
                    <w:top w:val="none" w:sz="0" w:space="0" w:color="auto"/>
                    <w:left w:val="none" w:sz="0" w:space="0" w:color="auto"/>
                    <w:bottom w:val="none" w:sz="0" w:space="0" w:color="auto"/>
                    <w:right w:val="none" w:sz="0" w:space="0" w:color="auto"/>
                  </w:divBdr>
                </w:div>
                <w:div w:id="713122965">
                  <w:marLeft w:val="0"/>
                  <w:marRight w:val="0"/>
                  <w:marTop w:val="0"/>
                  <w:marBottom w:val="0"/>
                  <w:divBdr>
                    <w:top w:val="none" w:sz="0" w:space="0" w:color="auto"/>
                    <w:left w:val="none" w:sz="0" w:space="0" w:color="auto"/>
                    <w:bottom w:val="none" w:sz="0" w:space="0" w:color="auto"/>
                    <w:right w:val="none" w:sz="0" w:space="0" w:color="auto"/>
                  </w:divBdr>
                </w:div>
                <w:div w:id="1575312534">
                  <w:marLeft w:val="0"/>
                  <w:marRight w:val="0"/>
                  <w:marTop w:val="0"/>
                  <w:marBottom w:val="0"/>
                  <w:divBdr>
                    <w:top w:val="none" w:sz="0" w:space="0" w:color="auto"/>
                    <w:left w:val="none" w:sz="0" w:space="0" w:color="auto"/>
                    <w:bottom w:val="none" w:sz="0" w:space="0" w:color="auto"/>
                    <w:right w:val="none" w:sz="0" w:space="0" w:color="auto"/>
                  </w:divBdr>
                </w:div>
                <w:div w:id="20997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tg4ytgnbtgiydkltqmfyc4nbxheztkmryge" TargetMode="External"/><Relationship Id="rId5" Type="http://schemas.openxmlformats.org/officeDocument/2006/relationships/hyperlink" Target="https://sip.legalis.pl/document-view.seam?documentId=mfrxilrtg4ytgnbtgiydkltqmfyc4nbxheztiojvgi"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8</Pages>
  <Words>2081</Words>
  <Characters>12488</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DorotaS</dc:creator>
  <cp:keywords/>
  <dc:description/>
  <cp:lastModifiedBy>D.Sleszynska</cp:lastModifiedBy>
  <cp:revision>21</cp:revision>
  <dcterms:created xsi:type="dcterms:W3CDTF">2009-02-23T13:34:00Z</dcterms:created>
  <dcterms:modified xsi:type="dcterms:W3CDTF">2019-04-23T07:01:00Z</dcterms:modified>
</cp:coreProperties>
</file>